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F1" w:rsidRDefault="00D77DF1" w:rsidP="009C70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A6A5E" w:rsidRPr="00B61E80" w:rsidRDefault="009A6A5E" w:rsidP="009C70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80">
        <w:rPr>
          <w:rFonts w:ascii="Times New Roman" w:hAnsi="Times New Roman"/>
          <w:sz w:val="28"/>
          <w:szCs w:val="28"/>
        </w:rPr>
        <w:t>Пояснительная записка</w:t>
      </w:r>
    </w:p>
    <w:p w:rsidR="009A6A5E" w:rsidRPr="00B61E80" w:rsidRDefault="009A6A5E" w:rsidP="009A6A5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80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A00593" w:rsidRPr="00A00593" w:rsidRDefault="002962DC" w:rsidP="00A0059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00593">
        <w:rPr>
          <w:rFonts w:ascii="Times New Roman" w:hAnsi="Times New Roman"/>
          <w:sz w:val="28"/>
          <w:szCs w:val="28"/>
        </w:rPr>
        <w:t xml:space="preserve">Об изменении типа государственного бюджетного учреждения культуры Астраханской области </w:t>
      </w:r>
      <w:r w:rsidR="00A00593" w:rsidRPr="00A00593">
        <w:rPr>
          <w:rFonts w:ascii="Times New Roman" w:hAnsi="Times New Roman"/>
          <w:sz w:val="28"/>
          <w:szCs w:val="28"/>
        </w:rPr>
        <w:t>«Финансово-правовой центр»</w:t>
      </w:r>
    </w:p>
    <w:p w:rsidR="00240BF7" w:rsidRPr="009435FB" w:rsidRDefault="00A00593" w:rsidP="00A0059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05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создания государственного казенного учреждения Астраханской области «Финансово-</w:t>
      </w:r>
      <w:r w:rsidRPr="00A00593">
        <w:rPr>
          <w:rFonts w:ascii="Times New Roman" w:hAnsi="Times New Roman"/>
          <w:sz w:val="28"/>
          <w:szCs w:val="28"/>
        </w:rPr>
        <w:t>правовой центр»</w:t>
      </w:r>
    </w:p>
    <w:p w:rsidR="00D77DF1" w:rsidRPr="009435FB" w:rsidRDefault="00D77DF1" w:rsidP="009A6A5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A5E" w:rsidRPr="00B61E80" w:rsidRDefault="009A6A5E" w:rsidP="00A00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E80">
        <w:rPr>
          <w:rFonts w:ascii="Times New Roman" w:hAnsi="Times New Roman"/>
          <w:sz w:val="28"/>
          <w:szCs w:val="28"/>
        </w:rPr>
        <w:t xml:space="preserve">Настоящий проект постановления Правительства Астраханской области </w:t>
      </w:r>
      <w:r w:rsidR="002962DC" w:rsidRPr="002962DC">
        <w:rPr>
          <w:rFonts w:ascii="Times New Roman" w:hAnsi="Times New Roman"/>
          <w:sz w:val="28"/>
          <w:szCs w:val="28"/>
        </w:rPr>
        <w:t>«</w:t>
      </w:r>
      <w:r w:rsidR="00A00593" w:rsidRPr="00A00593">
        <w:rPr>
          <w:rFonts w:ascii="Times New Roman" w:hAnsi="Times New Roman"/>
          <w:sz w:val="28"/>
          <w:szCs w:val="28"/>
        </w:rPr>
        <w:t>Об изменении типа государственного бюджетного учреждения культуры Астраханской обл</w:t>
      </w:r>
      <w:r w:rsidR="00A00593">
        <w:rPr>
          <w:rFonts w:ascii="Times New Roman" w:hAnsi="Times New Roman"/>
          <w:sz w:val="28"/>
          <w:szCs w:val="28"/>
        </w:rPr>
        <w:t xml:space="preserve">асти «Финансово-правовой центр» </w:t>
      </w:r>
      <w:r w:rsidR="00A00593" w:rsidRPr="00A00593">
        <w:rPr>
          <w:rFonts w:ascii="Times New Roman" w:hAnsi="Times New Roman"/>
          <w:sz w:val="28"/>
          <w:szCs w:val="28"/>
        </w:rPr>
        <w:t>в целях создания государственного казенного учреждения Астраханской области «Финансово-правовой центр</w:t>
      </w:r>
      <w:r w:rsidR="002962DC" w:rsidRPr="002962DC">
        <w:rPr>
          <w:rFonts w:ascii="Times New Roman" w:hAnsi="Times New Roman"/>
          <w:sz w:val="28"/>
          <w:szCs w:val="28"/>
        </w:rPr>
        <w:t xml:space="preserve">» </w:t>
      </w:r>
      <w:r w:rsidRPr="00B61E80">
        <w:rPr>
          <w:rFonts w:ascii="Times New Roman" w:hAnsi="Times New Roman"/>
          <w:sz w:val="28"/>
          <w:szCs w:val="28"/>
        </w:rPr>
        <w:t xml:space="preserve">(далее - проект постановления) разработан в соответствии </w:t>
      </w:r>
      <w:r w:rsidR="002962DC"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с постановлением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</w:t>
      </w:r>
      <w:proofErr w:type="gramEnd"/>
      <w:r w:rsidR="002962DC"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казенного учреждения Астраханской области в целях создания бюджетного учреждения Астраханской обла</w:t>
      </w:r>
      <w:r w:rsidR="00F64EE0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сти», протоколом от 15.10.2021 № 12 заседания межведомственной рабочей группы по рассмотрению предложений по оптимизации структур и штатной численности государственных учреждений Астраханской области, в том числе путем изменения типа существующих государственных учреждений Астраханской области (реорганизации государственных учреждений Астраханской области).</w:t>
      </w:r>
    </w:p>
    <w:p w:rsidR="0052799B" w:rsidRDefault="0052799B" w:rsidP="00527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799B">
        <w:rPr>
          <w:rFonts w:ascii="Times New Roman" w:hAnsi="Times New Roman"/>
          <w:sz w:val="28"/>
          <w:szCs w:val="28"/>
        </w:rPr>
        <w:t>В соответствии со статьей 161 Бюджетного кодекса Российской Федерации и отсутствием доходов от приносящей доход деятельности за 2018-2020г.г. по ГБУК АО «Финансово-правовой центр», проектом постановления предлагается до 28.02.2022 создать государственное казенное учреждение Астраханской области «Финансово-правовой центр» путем изменения типа существующего государственного бюджетного учреждения культуры  «Финансово-правовой центр», что позволит отразить проведение данного мероприятия в программе финансового оздоровления и социально-экономического развития</w:t>
      </w:r>
      <w:proofErr w:type="gramEnd"/>
      <w:r w:rsidRPr="0052799B">
        <w:rPr>
          <w:rFonts w:ascii="Times New Roman" w:hAnsi="Times New Roman"/>
          <w:sz w:val="28"/>
          <w:szCs w:val="28"/>
        </w:rPr>
        <w:t xml:space="preserve"> Астраханской области на 2018-2024 годы, утвержденной распоряжением Правительства Астраханской области от 20.04.2018 №199-Пр.</w:t>
      </w:r>
    </w:p>
    <w:p w:rsidR="00E73A6B" w:rsidRDefault="00E73A6B" w:rsidP="00E73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</w:t>
      </w:r>
      <w:r w:rsidRPr="0066392F">
        <w:rPr>
          <w:rFonts w:ascii="Times New Roman" w:hAnsi="Times New Roman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/>
          <w:sz w:val="28"/>
          <w:szCs w:val="28"/>
        </w:rPr>
        <w:t xml:space="preserve">также предлагается внести </w:t>
      </w:r>
      <w:r w:rsidRPr="0066392F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е</w:t>
      </w:r>
      <w:r w:rsidRPr="0066392F">
        <w:rPr>
          <w:rFonts w:ascii="Times New Roman" w:hAnsi="Times New Roman"/>
          <w:sz w:val="28"/>
          <w:szCs w:val="28"/>
        </w:rPr>
        <w:t xml:space="preserve"> в распоряжение Правительства Астраханской области от 27.07.2006 № 256-Пр «О подведомственности областных государственных унитарных предприятий и государственных учреждений исполнительным органам государственно</w:t>
      </w:r>
      <w:r>
        <w:rPr>
          <w:rFonts w:ascii="Times New Roman" w:hAnsi="Times New Roman"/>
          <w:sz w:val="28"/>
          <w:szCs w:val="28"/>
        </w:rPr>
        <w:t>й власти Астраханской области».</w:t>
      </w:r>
    </w:p>
    <w:p w:rsidR="009A6A5E" w:rsidRPr="00B61E80" w:rsidRDefault="009A6A5E" w:rsidP="002916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E80">
        <w:rPr>
          <w:rFonts w:ascii="Times New Roman" w:hAnsi="Times New Roman"/>
          <w:sz w:val="28"/>
          <w:szCs w:val="28"/>
        </w:rPr>
        <w:t xml:space="preserve">Принятие проекта постановления 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 их </w:t>
      </w:r>
      <w:proofErr w:type="gramStart"/>
      <w:r w:rsidRPr="00B61E80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B61E80">
        <w:rPr>
          <w:rFonts w:ascii="Times New Roman" w:hAnsi="Times New Roman"/>
          <w:sz w:val="28"/>
          <w:szCs w:val="28"/>
        </w:rPr>
        <w:t xml:space="preserve"> силу. </w:t>
      </w:r>
    </w:p>
    <w:p w:rsidR="009A6A5E" w:rsidRPr="00B61E80" w:rsidRDefault="009A6A5E" w:rsidP="009A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E80">
        <w:rPr>
          <w:rFonts w:ascii="Times New Roman" w:hAnsi="Times New Roman"/>
          <w:sz w:val="28"/>
          <w:szCs w:val="28"/>
        </w:rPr>
        <w:t xml:space="preserve">В проекте постановления отсутствуют положения, вводящие </w:t>
      </w:r>
      <w:r w:rsidRPr="00B61E80">
        <w:rPr>
          <w:rFonts w:ascii="Times New Roman" w:hAnsi="Times New Roman"/>
          <w:sz w:val="28"/>
          <w:szCs w:val="28"/>
        </w:rPr>
        <w:lastRenderedPageBreak/>
        <w:t>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9A6A5E" w:rsidRPr="00B61E80" w:rsidRDefault="009A6A5E" w:rsidP="009A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E80"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 w:rsidRPr="00B61E80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B61E80">
        <w:rPr>
          <w:rFonts w:ascii="Times New Roman" w:hAnsi="Times New Roman"/>
          <w:sz w:val="28"/>
          <w:szCs w:val="28"/>
        </w:rPr>
        <w:t xml:space="preserve"> факторы отсутствуют.</w:t>
      </w:r>
    </w:p>
    <w:p w:rsidR="009A6A5E" w:rsidRPr="00B61E80" w:rsidRDefault="009A6A5E" w:rsidP="009A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B61E80">
        <w:rPr>
          <w:rFonts w:ascii="Times New Roman" w:hAnsi="Times New Roman"/>
          <w:iCs/>
          <w:spacing w:val="-6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A6A5E" w:rsidRPr="00B61E80" w:rsidRDefault="009A6A5E" w:rsidP="009A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61E80">
        <w:rPr>
          <w:rFonts w:ascii="Times New Roman" w:hAnsi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9A6A5E" w:rsidRPr="00B61E80" w:rsidRDefault="009A6A5E" w:rsidP="009A6A5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BA9" w:rsidRDefault="00987BA9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87BA9" w:rsidRDefault="00987BA9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87BA9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Министр культуры и туризма</w:t>
      </w:r>
    </w:p>
    <w:p w:rsidR="00613FD2" w:rsidRDefault="00613FD2" w:rsidP="00613F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Астраханской области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>О.Н. Прокофьева</w:t>
      </w:r>
    </w:p>
    <w:p w:rsidR="00D77DF1" w:rsidRDefault="00D77DF1">
      <w:pP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ectPr w:rsidR="00D77DF1" w:rsidSect="00D77DF1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 w:type="page"/>
      </w: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13FD2" w:rsidRDefault="00613FD2" w:rsidP="00987BA9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B32059" w:rsidRDefault="00B32059" w:rsidP="00116390">
      <w:pPr>
        <w:tabs>
          <w:tab w:val="left" w:pos="4253"/>
          <w:tab w:val="left" w:pos="4395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03505" w:rsidRDefault="00903505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A00593" w:rsidRDefault="00A00593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Об изменении типа </w:t>
      </w:r>
      <w:proofErr w:type="spellStart"/>
      <w:r w:rsidR="009435FB"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государст</w:t>
      </w:r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вен</w:t>
      </w:r>
      <w:proofErr w:type="spellEnd"/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-</w:t>
      </w:r>
    </w:p>
    <w:p w:rsidR="009435FB" w:rsidRDefault="009435FB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proofErr w:type="spellStart"/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ного</w:t>
      </w:r>
      <w:proofErr w:type="spellEnd"/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бюджетного учреждения</w:t>
      </w:r>
    </w:p>
    <w:p w:rsidR="00A00593" w:rsidRDefault="00A00593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культуры Астраханской области</w:t>
      </w:r>
    </w:p>
    <w:p w:rsidR="00A00593" w:rsidRDefault="00A00593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«Финансово-правовой центр»</w:t>
      </w:r>
    </w:p>
    <w:p w:rsidR="00A00593" w:rsidRDefault="00A00593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в целях создания государственно-</w:t>
      </w:r>
    </w:p>
    <w:p w:rsidR="009435FB" w:rsidRPr="009435FB" w:rsidRDefault="00A00593" w:rsidP="00A00593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proofErr w:type="spellStart"/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</w:t>
      </w:r>
      <w:proofErr w:type="spellEnd"/>
      <w:r w:rsidRP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казенного учреждения</w:t>
      </w:r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="009435FB"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Астра-</w:t>
      </w:r>
    </w:p>
    <w:p w:rsidR="009435FB" w:rsidRPr="009435FB" w:rsidRDefault="009435FB" w:rsidP="00032B7A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ханской области «Финансово-</w:t>
      </w:r>
    </w:p>
    <w:p w:rsidR="009435FB" w:rsidRPr="009435FB" w:rsidRDefault="009435FB" w:rsidP="00A00593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правовой центр» 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В соответствии с постановлением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области»,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Правительство Астраханской области ПОСТАНОВЛЯЕТ: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1. 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Изменить тип существующего </w:t>
      </w:r>
      <w:r w:rsidR="00A00593"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государственного бюджетного учреждения культуры Астраханской области «Финансово-правовой центр» 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в целях создания 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государственно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казенно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учреждени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я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Астраханской области «Финансово-правовой центр» (далее – казенное учреждение).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2. Сохранить основные цели деятельности и предельную штатную численность казенного учреждения.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3. Министерству культуры и туризма Астраханской области (Прокофьева О.Н.) и агентству по управлению государственным имуществом Астраханской области (Полуда А.Е.) осуществлять от имени Астраханской области функции и полномочия учредителей казенного учреждения.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4. Министерству культуры и туризма Астраханской области (Прокофьева О.Н.) обеспечить до 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28.02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.2022: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- 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внесение изменений в устав казенного учреждения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;</w:t>
      </w:r>
    </w:p>
    <w:p w:rsidR="009435FB" w:rsidRPr="009435FB" w:rsidRDefault="009435FB" w:rsidP="009435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- представление документов для государственной регистрации в Едином государственном реестре юридических лиц изменений в устав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казенного учреждения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;</w:t>
      </w:r>
    </w:p>
    <w:p w:rsidR="009435FB" w:rsidRDefault="009435FB" w:rsidP="009435F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- представление в агентство по управлению государственным имуществом Астраханской области копии устава казенного учреждения с 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lastRenderedPageBreak/>
        <w:t xml:space="preserve">отметкой о государственной регистрации изменений и 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листа записи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Едино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государственно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го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реестр</w:t>
      </w:r>
      <w:r w:rsidR="00A00593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а</w:t>
      </w:r>
      <w:r w:rsidRPr="009435FB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юридических лиц.</w:t>
      </w:r>
    </w:p>
    <w:p w:rsidR="009435FB" w:rsidRDefault="009435FB" w:rsidP="00296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Pr="009435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9435FB">
          <w:rPr>
            <w:rFonts w:ascii="Times New Roman" w:hAnsi="Times New Roman" w:cs="Times New Roman"/>
            <w:sz w:val="28"/>
            <w:szCs w:val="28"/>
          </w:rPr>
          <w:t>аспоряжение</w:t>
        </w:r>
      </w:hyperlink>
      <w:r w:rsidRPr="009435FB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27.07.2006 </w:t>
      </w:r>
      <w:r>
        <w:rPr>
          <w:rFonts w:ascii="Times New Roman" w:hAnsi="Times New Roman" w:cs="Times New Roman"/>
          <w:sz w:val="28"/>
          <w:szCs w:val="28"/>
        </w:rPr>
        <w:t>№256-Пр «</w:t>
      </w:r>
      <w:r w:rsidRPr="009435FB">
        <w:rPr>
          <w:rFonts w:ascii="Times New Roman" w:hAnsi="Times New Roman" w:cs="Times New Roman"/>
          <w:sz w:val="28"/>
          <w:szCs w:val="28"/>
        </w:rPr>
        <w:t>О подведомственности областных государственных унитарных предприятий и государственных учреждений исполнительным органам государствен</w:t>
      </w:r>
      <w:r>
        <w:rPr>
          <w:rFonts w:ascii="Times New Roman" w:hAnsi="Times New Roman" w:cs="Times New Roman"/>
          <w:sz w:val="28"/>
          <w:szCs w:val="28"/>
        </w:rPr>
        <w:t>ной власти Астраханской области» изложив пункт 23 раздела «</w:t>
      </w:r>
      <w:r w:rsidRPr="009435F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культуры и туризма Астраханской области»</w:t>
      </w:r>
      <w:r w:rsidRPr="009435FB">
        <w:rPr>
          <w:rFonts w:ascii="Times New Roman" w:hAnsi="Times New Roman" w:cs="Times New Roman"/>
          <w:sz w:val="28"/>
          <w:szCs w:val="28"/>
        </w:rPr>
        <w:t xml:space="preserve"> перечня областных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, находящихся в ведении исполнительных органов государственной власти Астраханской области, утвержденного распоряжением, в новой редакции:</w:t>
      </w:r>
      <w:proofErr w:type="gramEnd"/>
    </w:p>
    <w:p w:rsidR="009435FB" w:rsidRPr="002962DC" w:rsidRDefault="002962DC" w:rsidP="00296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</w:t>
      </w:r>
      <w:r w:rsidR="009435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962DC">
        <w:rPr>
          <w:rFonts w:ascii="Times New Roman" w:hAnsi="Times New Roman" w:cs="Times New Roman"/>
          <w:sz w:val="28"/>
          <w:szCs w:val="28"/>
        </w:rPr>
        <w:t>осударственное казенное учреждение Астраханской области «Финансово-правовой центр»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A5E" w:rsidRPr="007952FF" w:rsidRDefault="002962DC" w:rsidP="002962D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55E55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A00593">
        <w:rPr>
          <w:rFonts w:ascii="Times New Roman" w:hAnsi="Times New Roman"/>
          <w:sz w:val="28"/>
          <w:szCs w:val="28"/>
        </w:rPr>
        <w:t>с 01.01.2022.</w:t>
      </w:r>
    </w:p>
    <w:p w:rsidR="00D17DFE" w:rsidRPr="002962DC" w:rsidRDefault="00D17DFE" w:rsidP="009C7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E55" w:rsidRDefault="00355E55" w:rsidP="009C70E9">
      <w:pPr>
        <w:pStyle w:val="ConsPlusNormal"/>
        <w:jc w:val="both"/>
        <w:rPr>
          <w:sz w:val="28"/>
          <w:szCs w:val="28"/>
        </w:rPr>
      </w:pPr>
    </w:p>
    <w:p w:rsidR="002962DC" w:rsidRPr="002962DC" w:rsidRDefault="002962DC" w:rsidP="009C70E9">
      <w:pPr>
        <w:pStyle w:val="ConsPlusNormal"/>
        <w:jc w:val="both"/>
        <w:rPr>
          <w:sz w:val="28"/>
          <w:szCs w:val="28"/>
        </w:rPr>
      </w:pPr>
    </w:p>
    <w:p w:rsidR="00987BA9" w:rsidRPr="009C70E9" w:rsidRDefault="00987BA9" w:rsidP="009C7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6390">
        <w:rPr>
          <w:rFonts w:ascii="Times New Roman" w:hAnsi="Times New Roman" w:cs="Times New Roman"/>
          <w:sz w:val="28"/>
          <w:szCs w:val="28"/>
        </w:rPr>
        <w:t xml:space="preserve">Губернатор   Астраханской области                                          </w:t>
      </w:r>
      <w:r w:rsidR="00116390">
        <w:rPr>
          <w:rFonts w:ascii="Times New Roman" w:hAnsi="Times New Roman" w:cs="Times New Roman"/>
          <w:sz w:val="28"/>
          <w:szCs w:val="28"/>
        </w:rPr>
        <w:t xml:space="preserve">  </w:t>
      </w:r>
      <w:r w:rsidR="00355E55">
        <w:rPr>
          <w:rFonts w:ascii="Times New Roman" w:hAnsi="Times New Roman" w:cs="Times New Roman"/>
          <w:sz w:val="28"/>
          <w:szCs w:val="28"/>
        </w:rPr>
        <w:t xml:space="preserve"> И.Ю. Бабушкин </w:t>
      </w:r>
    </w:p>
    <w:sectPr w:rsidR="00987BA9" w:rsidRPr="009C70E9" w:rsidSect="00856510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D3" w:rsidRDefault="005816D3">
      <w:pPr>
        <w:spacing w:after="0" w:line="240" w:lineRule="auto"/>
      </w:pPr>
      <w:r>
        <w:separator/>
      </w:r>
    </w:p>
  </w:endnote>
  <w:endnote w:type="continuationSeparator" w:id="0">
    <w:p w:rsidR="005816D3" w:rsidRDefault="0058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D3" w:rsidRDefault="005816D3">
      <w:pPr>
        <w:spacing w:after="0" w:line="240" w:lineRule="auto"/>
      </w:pPr>
      <w:r>
        <w:separator/>
      </w:r>
    </w:p>
  </w:footnote>
  <w:footnote w:type="continuationSeparator" w:id="0">
    <w:p w:rsidR="005816D3" w:rsidRDefault="0058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558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91FA1" w:rsidRPr="00D77DF1" w:rsidRDefault="00681263" w:rsidP="00D77DF1">
        <w:pPr>
          <w:pStyle w:val="a6"/>
          <w:jc w:val="center"/>
          <w:rPr>
            <w:rFonts w:ascii="Times New Roman" w:hAnsi="Times New Roman"/>
            <w:sz w:val="24"/>
          </w:rPr>
        </w:pPr>
        <w:r w:rsidRPr="00D77DF1">
          <w:rPr>
            <w:rFonts w:ascii="Times New Roman" w:hAnsi="Times New Roman"/>
            <w:sz w:val="24"/>
          </w:rPr>
          <w:fldChar w:fldCharType="begin"/>
        </w:r>
        <w:r w:rsidRPr="00D77DF1">
          <w:rPr>
            <w:rFonts w:ascii="Times New Roman" w:hAnsi="Times New Roman"/>
            <w:sz w:val="24"/>
          </w:rPr>
          <w:instrText>PAGE   \* MERGEFORMAT</w:instrText>
        </w:r>
        <w:r w:rsidRPr="00D77DF1">
          <w:rPr>
            <w:rFonts w:ascii="Times New Roman" w:hAnsi="Times New Roman"/>
            <w:sz w:val="24"/>
          </w:rPr>
          <w:fldChar w:fldCharType="separate"/>
        </w:r>
        <w:r w:rsidR="00903505">
          <w:rPr>
            <w:rFonts w:ascii="Times New Roman" w:hAnsi="Times New Roman"/>
            <w:noProof/>
            <w:sz w:val="24"/>
          </w:rPr>
          <w:t>2</w:t>
        </w:r>
        <w:r w:rsidRPr="00D77DF1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50C"/>
    <w:multiLevelType w:val="hybridMultilevel"/>
    <w:tmpl w:val="20F483F2"/>
    <w:lvl w:ilvl="0" w:tplc="1D9AF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A9"/>
    <w:rsid w:val="00032B7A"/>
    <w:rsid w:val="00116390"/>
    <w:rsid w:val="00173CA0"/>
    <w:rsid w:val="001B4289"/>
    <w:rsid w:val="001F4348"/>
    <w:rsid w:val="00213038"/>
    <w:rsid w:val="00240BF7"/>
    <w:rsid w:val="0027366E"/>
    <w:rsid w:val="00291642"/>
    <w:rsid w:val="002962DC"/>
    <w:rsid w:val="002C622D"/>
    <w:rsid w:val="003122DA"/>
    <w:rsid w:val="00326879"/>
    <w:rsid w:val="00355E55"/>
    <w:rsid w:val="00410A0F"/>
    <w:rsid w:val="004A203E"/>
    <w:rsid w:val="0052799B"/>
    <w:rsid w:val="00563F10"/>
    <w:rsid w:val="005816D3"/>
    <w:rsid w:val="00613FD2"/>
    <w:rsid w:val="00681263"/>
    <w:rsid w:val="006927C0"/>
    <w:rsid w:val="00721575"/>
    <w:rsid w:val="00807A9F"/>
    <w:rsid w:val="00854ADA"/>
    <w:rsid w:val="00856510"/>
    <w:rsid w:val="0087194A"/>
    <w:rsid w:val="008E273F"/>
    <w:rsid w:val="00903505"/>
    <w:rsid w:val="0094323E"/>
    <w:rsid w:val="009435FB"/>
    <w:rsid w:val="009734F6"/>
    <w:rsid w:val="009846AD"/>
    <w:rsid w:val="009854AF"/>
    <w:rsid w:val="00987BA9"/>
    <w:rsid w:val="00987E43"/>
    <w:rsid w:val="009A6A5E"/>
    <w:rsid w:val="009C70E9"/>
    <w:rsid w:val="00A00593"/>
    <w:rsid w:val="00A21F5B"/>
    <w:rsid w:val="00A43485"/>
    <w:rsid w:val="00AB283B"/>
    <w:rsid w:val="00B32059"/>
    <w:rsid w:val="00B37C1C"/>
    <w:rsid w:val="00B62ABE"/>
    <w:rsid w:val="00BA0606"/>
    <w:rsid w:val="00D17DFE"/>
    <w:rsid w:val="00D30695"/>
    <w:rsid w:val="00D77DF1"/>
    <w:rsid w:val="00DB4C99"/>
    <w:rsid w:val="00DF25CA"/>
    <w:rsid w:val="00E429F9"/>
    <w:rsid w:val="00E73A6B"/>
    <w:rsid w:val="00F02BD5"/>
    <w:rsid w:val="00F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6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E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6A5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a7">
    <w:name w:val="Верхний колонтитул Знак"/>
    <w:basedOn w:val="a0"/>
    <w:link w:val="a6"/>
    <w:uiPriority w:val="99"/>
    <w:rsid w:val="009A6A5E"/>
    <w:rPr>
      <w:rFonts w:ascii="Calibri" w:eastAsia="Calibri" w:hAnsi="Calibri" w:cs="Times New Roman"/>
      <w:kern w:val="2"/>
    </w:rPr>
  </w:style>
  <w:style w:type="paragraph" w:styleId="a8">
    <w:name w:val="footer"/>
    <w:basedOn w:val="a"/>
    <w:link w:val="a9"/>
    <w:uiPriority w:val="99"/>
    <w:unhideWhenUsed/>
    <w:rsid w:val="00D7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6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E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6A5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a7">
    <w:name w:val="Верхний колонтитул Знак"/>
    <w:basedOn w:val="a0"/>
    <w:link w:val="a6"/>
    <w:uiPriority w:val="99"/>
    <w:rsid w:val="009A6A5E"/>
    <w:rPr>
      <w:rFonts w:ascii="Calibri" w:eastAsia="Calibri" w:hAnsi="Calibri" w:cs="Times New Roman"/>
      <w:kern w:val="2"/>
    </w:rPr>
  </w:style>
  <w:style w:type="paragraph" w:styleId="a8">
    <w:name w:val="footer"/>
    <w:basedOn w:val="a"/>
    <w:link w:val="a9"/>
    <w:uiPriority w:val="99"/>
    <w:unhideWhenUsed/>
    <w:rsid w:val="00D77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4D842E42E27696126CF0FEB5CE00C2A5A05BCCB83A3F2A1106A7327D7D8D2AFE758E696CC9B110D41574979B9E15C2WAI4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C5AC-1D14-4545-AE27-9D4A2827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Петровна</dc:creator>
  <cp:lastModifiedBy>Васильева Ольга Петровна</cp:lastModifiedBy>
  <cp:revision>29</cp:revision>
  <cp:lastPrinted>2021-11-10T12:45:00Z</cp:lastPrinted>
  <dcterms:created xsi:type="dcterms:W3CDTF">2021-06-18T06:33:00Z</dcterms:created>
  <dcterms:modified xsi:type="dcterms:W3CDTF">2021-11-10T12:45:00Z</dcterms:modified>
</cp:coreProperties>
</file>