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16D" w:rsidRPr="0088416D" w:rsidRDefault="0088416D" w:rsidP="0088416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88416D">
        <w:rPr>
          <w:rFonts w:ascii="Times New Roman" w:hAnsi="Times New Roman" w:cs="Times New Roman"/>
          <w:sz w:val="40"/>
          <w:szCs w:val="40"/>
        </w:rPr>
        <w:t>ПАМЯТКА</w:t>
      </w:r>
    </w:p>
    <w:p w:rsidR="0088416D" w:rsidRDefault="0088416D" w:rsidP="00ED7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6170" w:rsidRPr="00D86170" w:rsidRDefault="00D86170" w:rsidP="00D861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6170">
        <w:rPr>
          <w:rFonts w:ascii="Times New Roman" w:eastAsia="Calibri" w:hAnsi="Times New Roman" w:cs="Times New Roman"/>
          <w:b/>
          <w:sz w:val="24"/>
          <w:szCs w:val="24"/>
        </w:rPr>
        <w:t>Региональные и отраслевые награды Астраханской области.</w:t>
      </w:r>
    </w:p>
    <w:p w:rsidR="003570E8" w:rsidRDefault="00D86170" w:rsidP="00D8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При представлении материалов к региональным наградам АО необходимо руководствоваться</w:t>
      </w:r>
      <w:r w:rsidR="003570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570E8" w:rsidRDefault="003570E8" w:rsidP="00D8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 МК АО от 13.12.2013 № 387-р «О награждении работников отрасли культуры»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утвержден порядок и график подачи ходатайств;</w:t>
      </w:r>
    </w:p>
    <w:p w:rsidR="003570E8" w:rsidRDefault="003570E8" w:rsidP="00D8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D86170"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АО от 11.03.2014 № 8/2014-ОЗ «О наградах и иных знаках отличия АО»,</w:t>
      </w:r>
    </w:p>
    <w:p w:rsidR="00D86170" w:rsidRPr="00D86170" w:rsidRDefault="003570E8" w:rsidP="00D8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D86170"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Положениями о соответствующих наградах,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86170"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proofErr w:type="spellStart"/>
      <w:r w:rsidR="00D86170"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МКиТ</w:t>
      </w:r>
      <w:proofErr w:type="spellEnd"/>
      <w:r w:rsidR="00D86170"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от 21.01.2015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86170"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2-п (О Почетной грамоте и Благодарственном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 министерства культуры АО),</w:t>
      </w:r>
      <w:r w:rsidR="00D86170"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наградах АО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Думы АО,</w:t>
      </w:r>
      <w:r w:rsidR="00D86170"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утвержденные формы наградных листов и представлений к наградам АО можно найти на сайтах соответствующих органов исполнительной власти).</w:t>
      </w:r>
    </w:p>
    <w:p w:rsidR="00D86170" w:rsidRPr="00D86170" w:rsidRDefault="00D86170" w:rsidP="00D8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170" w:rsidRPr="00D86170" w:rsidRDefault="00D86170" w:rsidP="00D8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подачи документов в </w:t>
      </w:r>
      <w:proofErr w:type="spellStart"/>
      <w:r w:rsidRPr="00D86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МКиТ</w:t>
      </w:r>
      <w:proofErr w:type="spellEnd"/>
      <w:r w:rsidRPr="00D86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АО:</w:t>
      </w:r>
    </w:p>
    <w:p w:rsidR="00D86170" w:rsidRPr="00D86170" w:rsidRDefault="00D86170" w:rsidP="00D8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 январь, февраль, март - до 1 ноября предыдущего года;</w:t>
      </w:r>
    </w:p>
    <w:p w:rsidR="00D86170" w:rsidRPr="00D86170" w:rsidRDefault="00D86170" w:rsidP="00D8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 апрель, май, июнь - до 1 февраля;</w:t>
      </w:r>
    </w:p>
    <w:p w:rsidR="00D86170" w:rsidRPr="00D86170" w:rsidRDefault="00D86170" w:rsidP="00D8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 июль, август, сентябрь - до 1 мая;</w:t>
      </w:r>
    </w:p>
    <w:p w:rsidR="00D86170" w:rsidRPr="00D86170" w:rsidRDefault="00D86170" w:rsidP="00D8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октябрь, ноябрь, декабрь - до 1 августа.</w:t>
      </w:r>
    </w:p>
    <w:p w:rsidR="00D86170" w:rsidRPr="00D86170" w:rsidRDefault="00D86170" w:rsidP="00D8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170" w:rsidRPr="00D86170" w:rsidRDefault="00D86170" w:rsidP="00D8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Последовательность награждения: </w:t>
      </w:r>
    </w:p>
    <w:p w:rsidR="00D86170" w:rsidRPr="00D86170" w:rsidRDefault="00D86170" w:rsidP="00D8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награда учреждения </w:t>
      </w:r>
    </w:p>
    <w:p w:rsidR="00D86170" w:rsidRPr="00D86170" w:rsidRDefault="00D86170" w:rsidP="00D861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Благодарственное письмо </w:t>
      </w:r>
      <w:proofErr w:type="spellStart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МКиТ</w:t>
      </w:r>
      <w:proofErr w:type="spellEnd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</w:t>
      </w:r>
    </w:p>
    <w:p w:rsidR="00D86170" w:rsidRDefault="00CF7294" w:rsidP="00D861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Почетная грамота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</w:t>
      </w:r>
    </w:p>
    <w:p w:rsidR="00CF7294" w:rsidRPr="00D86170" w:rsidRDefault="00CF7294" w:rsidP="00D861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Благодарственное письмо</w:t>
      </w:r>
      <w:proofErr w:type="gramStart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</w:t>
      </w:r>
    </w:p>
    <w:p w:rsidR="00D86170" w:rsidRPr="00D86170" w:rsidRDefault="00CF7294" w:rsidP="00CF72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86170"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Благодарственное письмо Г АО </w:t>
      </w:r>
    </w:p>
    <w:p w:rsidR="00D86170" w:rsidRDefault="00CF7294" w:rsidP="00D861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86170"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Почетная грамота</w:t>
      </w:r>
      <w:proofErr w:type="gramStart"/>
      <w:r w:rsidR="00D86170"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</w:t>
      </w:r>
    </w:p>
    <w:p w:rsidR="00CF7294" w:rsidRDefault="00CF7294" w:rsidP="00CF72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Почетная грамота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 АО</w:t>
      </w:r>
    </w:p>
    <w:p w:rsidR="00D86170" w:rsidRDefault="00CF7294" w:rsidP="00D861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86170"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ПЗ Г АО «За профессиональные заслуги»</w:t>
      </w:r>
    </w:p>
    <w:p w:rsidR="00CF7294" w:rsidRPr="00D86170" w:rsidRDefault="00CF7294" w:rsidP="00CF7294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 почетное звание «Заслуженный работник культуры АО», почетное звание «Заслуженный деятель искусств АО», Почетное звание «Заслуженный артист АО»</w:t>
      </w:r>
    </w:p>
    <w:p w:rsidR="00D86170" w:rsidRPr="00D86170" w:rsidRDefault="00CF7294" w:rsidP="00D861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86170"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медаль ордена «За заслуги перед АО»</w:t>
      </w:r>
    </w:p>
    <w:p w:rsidR="00D86170" w:rsidRPr="00D86170" w:rsidRDefault="00CF7294" w:rsidP="00D861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D86170"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знак отличия «Честь и Слава»</w:t>
      </w:r>
    </w:p>
    <w:p w:rsidR="00D86170" w:rsidRPr="00D86170" w:rsidRDefault="00CF7294" w:rsidP="00D861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D86170"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орден «За заслуги перед АО»</w:t>
      </w:r>
    </w:p>
    <w:p w:rsidR="00D86170" w:rsidRPr="00D86170" w:rsidRDefault="00D86170" w:rsidP="00D861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F729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. благодарность Министра культуры РФ</w:t>
      </w:r>
    </w:p>
    <w:p w:rsidR="00D86170" w:rsidRPr="00D86170" w:rsidRDefault="00D86170" w:rsidP="00D861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F729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Почетная грамота МК РФ</w:t>
      </w:r>
    </w:p>
    <w:p w:rsidR="00D86170" w:rsidRPr="00D86170" w:rsidRDefault="00D86170" w:rsidP="00D861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F729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Нагрудной знак МК РФ </w:t>
      </w:r>
    </w:p>
    <w:p w:rsidR="00D86170" w:rsidRPr="00D86170" w:rsidRDefault="00D86170" w:rsidP="00D861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F729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Почетное звание РФ «</w:t>
      </w:r>
      <w:proofErr w:type="gramStart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Заслуженный</w:t>
      </w:r>
      <w:proofErr w:type="gramEnd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...»</w:t>
      </w:r>
    </w:p>
    <w:p w:rsidR="00D86170" w:rsidRPr="00D86170" w:rsidRDefault="00D86170" w:rsidP="00D861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F729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Почетные звания «</w:t>
      </w:r>
      <w:proofErr w:type="gramStart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Народный</w:t>
      </w:r>
      <w:proofErr w:type="gramEnd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...»</w:t>
      </w:r>
    </w:p>
    <w:p w:rsidR="00D86170" w:rsidRPr="00D86170" w:rsidRDefault="00D86170" w:rsidP="00D86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170" w:rsidRPr="00D86170" w:rsidRDefault="00D86170" w:rsidP="003570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предоставление полного пакета документов: ходатайство, наградной лист (представление) установленной формы и при необходимости справки из различных государственных организаций</w:t>
      </w:r>
      <w:r w:rsidR="003570E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положениям о наградах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57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86170" w:rsidRPr="00D86170" w:rsidRDefault="00D86170" w:rsidP="00D86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Основаниями для отказа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принятии </w:t>
      </w:r>
      <w:r w:rsidR="00357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рассмотрении 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являются:</w:t>
      </w:r>
    </w:p>
    <w:p w:rsidR="00D86170" w:rsidRPr="00D86170" w:rsidRDefault="00D86170" w:rsidP="00D86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- предоставление неполного пакета документов;</w:t>
      </w:r>
    </w:p>
    <w:p w:rsidR="00D86170" w:rsidRPr="00D86170" w:rsidRDefault="00D86170" w:rsidP="00D86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- </w:t>
      </w:r>
      <w:proofErr w:type="gramStart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соответствие</w:t>
      </w:r>
      <w:proofErr w:type="gramEnd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установленных требований, регулирующих наградную деятельность.</w:t>
      </w:r>
    </w:p>
    <w:p w:rsidR="00D86170" w:rsidRPr="00D86170" w:rsidRDefault="00D86170" w:rsidP="00D861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170" w:rsidRPr="00D86170" w:rsidRDefault="00D86170" w:rsidP="00D861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86170">
        <w:rPr>
          <w:rFonts w:ascii="Times New Roman" w:eastAsia="Calibri" w:hAnsi="Times New Roman" w:cs="Times New Roman"/>
          <w:b/>
          <w:sz w:val="24"/>
          <w:szCs w:val="24"/>
        </w:rPr>
        <w:t>Ведомственные награды (Министерство культуры РФ).</w:t>
      </w:r>
    </w:p>
    <w:p w:rsidR="00D86170" w:rsidRPr="00D86170" w:rsidRDefault="00D86170" w:rsidP="00D8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При представлении материалов к наградам Министерство культуры РФ необходимо руководствоваться Положениями о соответствующих наградах (приказ</w:t>
      </w:r>
      <w:r w:rsidR="00CF729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 РФ от </w:t>
      </w:r>
      <w:r w:rsidR="00CF7294">
        <w:rPr>
          <w:rFonts w:ascii="Times New Roman" w:eastAsia="Times New Roman" w:hAnsi="Times New Roman" w:cs="Times New Roman"/>
          <w:sz w:val="24"/>
          <w:szCs w:val="24"/>
          <w:lang w:eastAsia="ru-RU"/>
        </w:rPr>
        <w:t>28.04.2022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3570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F7294">
        <w:rPr>
          <w:rFonts w:ascii="Times New Roman" w:eastAsia="Times New Roman" w:hAnsi="Times New Roman" w:cs="Times New Roman"/>
          <w:sz w:val="24"/>
          <w:szCs w:val="24"/>
          <w:lang w:eastAsia="ru-RU"/>
        </w:rPr>
        <w:t>667,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09.08.2012 № 844, распоряжением МК АО от 13.12.2013 № 387-р «О награждении работников отрасли культуры»</w:t>
      </w:r>
      <w:r w:rsidR="00E03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ред. от 21.09.2021 № 213-р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86170" w:rsidRPr="00D86170" w:rsidRDefault="00D86170" w:rsidP="00D8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Решение о выдвижении кандидатуры на награждение принимаются коллективом (его советом) по месту работы кандидата за заслуги в области культуры, искусства и т.д. и высокие достижения в конкретной сфере деятельности.</w:t>
      </w:r>
    </w:p>
    <w:p w:rsidR="00D86170" w:rsidRPr="00D86170" w:rsidRDefault="00D86170" w:rsidP="00D8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Последовательность награждения: </w:t>
      </w:r>
    </w:p>
    <w:p w:rsidR="00D86170" w:rsidRPr="00D86170" w:rsidRDefault="00D86170" w:rsidP="00D8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благодарность министра культуры РФ, </w:t>
      </w:r>
    </w:p>
    <w:p w:rsidR="00D86170" w:rsidRPr="00D86170" w:rsidRDefault="00D86170" w:rsidP="00D861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Почетная грамота МК РФ, </w:t>
      </w:r>
    </w:p>
    <w:p w:rsidR="00D86170" w:rsidRPr="00D86170" w:rsidRDefault="00D86170" w:rsidP="00D861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нагрудной знак МК РФ «За вклад в Российскую культуру»</w:t>
      </w:r>
    </w:p>
    <w:p w:rsidR="00D86170" w:rsidRPr="00D86170" w:rsidRDefault="00D86170" w:rsidP="00D861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наличие региональных и отраслевых наград Астраханской области.</w:t>
      </w:r>
    </w:p>
    <w:p w:rsidR="00D86170" w:rsidRPr="00D86170" w:rsidRDefault="00D86170" w:rsidP="003570E8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Благодарность Министра культуры РФ: 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в отрасли не менее 5 лет, в организации - не менее 3 лет.</w:t>
      </w:r>
    </w:p>
    <w:p w:rsidR="00D86170" w:rsidRPr="00D86170" w:rsidRDefault="00D86170" w:rsidP="003570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производится не ранее чем через 3 года после награждения</w:t>
      </w:r>
      <w:r w:rsidR="00E03F87" w:rsidRPr="00E03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3F87"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региональными и отраслевыми наградами Астраханской области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иных федеральны</w:t>
      </w:r>
      <w:r w:rsidR="00E03F87">
        <w:rPr>
          <w:rFonts w:ascii="Times New Roman" w:eastAsia="Times New Roman" w:hAnsi="Times New Roman" w:cs="Times New Roman"/>
          <w:sz w:val="24"/>
          <w:szCs w:val="24"/>
          <w:lang w:eastAsia="ru-RU"/>
        </w:rPr>
        <w:t>х органов исполнительной власти.</w:t>
      </w:r>
    </w:p>
    <w:p w:rsidR="00D86170" w:rsidRPr="00D86170" w:rsidRDefault="00D86170" w:rsidP="003570E8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Почетная грамота Министерства культуры РФ: 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в отрасли не менее 15 лет, в организации - не менее 3 лет. </w:t>
      </w:r>
      <w:r w:rsidR="00E03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 наличие благодарности Министра культуры РФ, 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федеральных органов исполнительной власти, региональны</w:t>
      </w:r>
      <w:r w:rsidR="00E03F8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отраслевы</w:t>
      </w:r>
      <w:r w:rsidR="00E03F8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наград</w:t>
      </w:r>
      <w:r w:rsidR="00E03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Астраханской области.</w:t>
      </w:r>
    </w:p>
    <w:p w:rsidR="00D86170" w:rsidRPr="00D86170" w:rsidRDefault="00D86170" w:rsidP="001F39C0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Нагрудной знак Министерства культуры РФ «За вклад в Российскую культуру»: </w:t>
      </w: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в отрасли не менее 15 лет, ранее отмеченные наградами МК РФ. Награждение производится не ранее чем через 3 года после награждения наградами МК РФ, иных федеральных органов исполнительной власти, или награждением </w:t>
      </w:r>
      <w:proofErr w:type="spellStart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госнаградами</w:t>
      </w:r>
      <w:proofErr w:type="spellEnd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присвоения почетных званий РФ.</w:t>
      </w:r>
    </w:p>
    <w:p w:rsidR="00D86170" w:rsidRPr="00D86170" w:rsidRDefault="00D86170" w:rsidP="00D861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691" w:rsidRDefault="00D86170" w:rsidP="00D86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861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Рекомендовано представлять ходатайства о награждении не ранее</w:t>
      </w:r>
    </w:p>
    <w:p w:rsidR="00D86170" w:rsidRPr="00D86170" w:rsidRDefault="00D86170" w:rsidP="00D86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861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чем через 3 года после последнего награждения</w:t>
      </w:r>
      <w:r w:rsidR="00E03F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 обязательным соблюдением </w:t>
      </w:r>
      <w:proofErr w:type="spellStart"/>
      <w:r w:rsidR="00E03F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поэтапности</w:t>
      </w:r>
      <w:proofErr w:type="spellEnd"/>
      <w:r w:rsidR="00E03F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награждения</w:t>
      </w:r>
      <w:r w:rsidRPr="00D861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D86170" w:rsidRPr="00D86170" w:rsidRDefault="00D86170" w:rsidP="00D861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170" w:rsidRPr="00D86170" w:rsidRDefault="00D86170" w:rsidP="00D861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86170">
        <w:rPr>
          <w:rFonts w:ascii="Times New Roman" w:eastAsia="Calibri" w:hAnsi="Times New Roman" w:cs="Times New Roman"/>
          <w:b/>
          <w:sz w:val="24"/>
          <w:szCs w:val="24"/>
        </w:rPr>
        <w:t>Государственные награды и почетные звания.</w:t>
      </w:r>
    </w:p>
    <w:p w:rsidR="00D86170" w:rsidRPr="00D86170" w:rsidRDefault="00D86170" w:rsidP="00D8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представлении материалов к государственным наградам РФ необходимо руководствоваться Положением о государственных наградах Российской Федерации, утвержденным Указом Президента Российской Федерации от 7 сентября 2010 года № 1099 «О мерах по совершенствованию государственной наградной системы Российской Федерации» и «Методическими рекомендациями о порядке оформления и представления документов о награждении государственными наградами РФ» (письмо администрации Президента РФ от 04.04.2012 № АК-3560).</w:t>
      </w:r>
      <w:proofErr w:type="gramEnd"/>
    </w:p>
    <w:p w:rsidR="00D86170" w:rsidRPr="00D86170" w:rsidRDefault="00D86170" w:rsidP="00D8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Решение о выдвижении кандидатуры на награждение принимаются коллективом (его советом) по месту работы кандидата за действительно значимые личные заслуги перед государством. Многолетний труд – не основание для </w:t>
      </w:r>
      <w:proofErr w:type="spellStart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госнаграды</w:t>
      </w:r>
      <w:proofErr w:type="spellEnd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Неработающие граждане к награждению не представляются, кроме представления за активную общественную деятельность в конкретной общественной организации. Самовыдвижение на </w:t>
      </w:r>
      <w:proofErr w:type="spellStart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госнаграду</w:t>
      </w:r>
      <w:proofErr w:type="spellEnd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предусмотрено.</w:t>
      </w:r>
    </w:p>
    <w:p w:rsidR="00D86170" w:rsidRPr="00D86170" w:rsidRDefault="00D86170" w:rsidP="00D8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Представления к государственным наградам оформляются на наградных листах по форме № 1, 2, 4 (в зависимости от рода деятельности и вида награды) с обязательным условием соблюдения требований заполнения.</w:t>
      </w:r>
    </w:p>
    <w:p w:rsidR="00D86170" w:rsidRPr="00D86170" w:rsidRDefault="00D86170" w:rsidP="00D8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При представлении к государственным наградам РФ необходимо соблюдать принцип награждения от более низкой награды </w:t>
      </w:r>
      <w:proofErr w:type="gramStart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высокой.</w:t>
      </w:r>
    </w:p>
    <w:p w:rsidR="00D86170" w:rsidRPr="00D86170" w:rsidRDefault="00D86170" w:rsidP="00D8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Представлять к государственным наградам РФ возможно только при наличии ведомственной награды РФ и региональной награды Астраханской области. Стаж работы в отрасли должен составлять не менее 20 лет (15, 10 для ряда категорий в соответствии с положениями) и не менее 3 лет в последней должности.</w:t>
      </w:r>
    </w:p>
    <w:p w:rsidR="00D86170" w:rsidRPr="00D86170" w:rsidRDefault="00D86170" w:rsidP="00D8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Необходимо строго соблюдать пропорцию числа работающих: соотношение руководящих и рядовых работников (представлять больше рядовых работников отрасли).</w:t>
      </w:r>
    </w:p>
    <w:p w:rsidR="00D86170" w:rsidRPr="00D86170" w:rsidRDefault="00D86170" w:rsidP="00D8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Повторное награждение государственной </w:t>
      </w:r>
      <w:proofErr w:type="gramStart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наградой</w:t>
      </w:r>
      <w:proofErr w:type="gramEnd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не ранее чем через пять лет после предыдущего награждения государственной наградой при </w:t>
      </w:r>
      <w:r w:rsidRPr="00D861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наличии новых заслуг перед государством.</w:t>
      </w:r>
    </w:p>
    <w:p w:rsidR="00D86170" w:rsidRPr="00D86170" w:rsidRDefault="00D86170" w:rsidP="00D8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Повторное награждение одноименными государственными наградами не производится, кроме награждения государственными наградами, имеющими степени, и награждения за проявленные мужество, смелость и отвагу.</w:t>
      </w:r>
      <w:proofErr w:type="gramEnd"/>
    </w:p>
    <w:p w:rsidR="00D86170" w:rsidRPr="00D86170" w:rsidRDefault="00D86170" w:rsidP="00D8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1.8. Представления к поощрению от имени Президента РФ (благодарность, Почетная грамота) производятся в порядке, установленном для представления к государственным наградам РФ. Представление к награждению государственными наградами граждан, имеющих поощрения Президента, производятся не ранее, чем через год </w:t>
      </w:r>
      <w:r w:rsidRPr="00D861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наличии новых заслуг</w:t>
      </w:r>
    </w:p>
    <w:p w:rsidR="00D86170" w:rsidRPr="00D86170" w:rsidRDefault="00D86170" w:rsidP="00D8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Юбилей гражданина не является основанием для представления к награждению.  Ходатайства о награждении к юбилейным датам вносятся не менее чем за год до предполагаемой юбилейной даты </w:t>
      </w:r>
    </w:p>
    <w:p w:rsidR="00D86170" w:rsidRPr="00D86170" w:rsidRDefault="00D86170" w:rsidP="00D8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В случае назначения нового руководителя федерального государственного органа исполнительной власти, высшего должностного лица субъекта, полномочного представителя Президента РФ в федеральном округе, наградные документы возвращаются на новое согласование. Наградные материалы в случае повторного согласования действительны в течение года. При необходимости согласующие инстанции вправе запросить обновленную информацию.</w:t>
      </w:r>
    </w:p>
    <w:p w:rsidR="00D86170" w:rsidRPr="00D86170" w:rsidRDefault="00D86170" w:rsidP="00D8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В случае отказа в награждении, повторное ходатайство может быть внесено не ранее, чем через год после даты отказа, </w:t>
      </w:r>
      <w:r w:rsidRPr="00D861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наличии новых заслуг</w:t>
      </w:r>
    </w:p>
    <w:p w:rsidR="00D86170" w:rsidRPr="00D86170" w:rsidRDefault="00D86170" w:rsidP="00D8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1.12. Представление к присвоению почетных званий «Народный…» возможно не ранее, чем через 10 лет после присвоения соответствующего звания «Заслуженный…» при наличии новых заслуг. При представлении к награждению творческих работников учитывается мнение общественности, профессионального сообщества, признание </w:t>
      </w:r>
      <w:proofErr w:type="gramStart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заслуг</w:t>
      </w:r>
      <w:proofErr w:type="gramEnd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стране, так и за рубежом.</w:t>
      </w:r>
    </w:p>
    <w:p w:rsidR="00D86170" w:rsidRPr="00D86170" w:rsidRDefault="00D86170" w:rsidP="00D8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1.13. При представлении к почетному званию «Заслуженный деятель искусств РФ» и др. учитывается стаж не менее 20 лет </w:t>
      </w:r>
      <w:r w:rsidRPr="00D861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конкретной практической основной деятельности (подтверждается данными трудовой книжки).</w:t>
      </w:r>
    </w:p>
    <w:p w:rsidR="00D86170" w:rsidRPr="00D86170" w:rsidRDefault="00D86170" w:rsidP="00D8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1.14. Наградные документы визируются только руководителями соответствующих согласующих инстанций, подпись заместителей или исполняющих обязанности руководителей на наградном листе не допускается. Подписи заверяются печатями </w:t>
      </w:r>
    </w:p>
    <w:p w:rsidR="00D86170" w:rsidRPr="00D86170" w:rsidRDefault="00D86170" w:rsidP="00D8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1.15. Заседание Экспертного совета в МК РФ по рассмотрению ходатайств о присвоении почетных званий проводится один раз в год – в октябре. Исходя </w:t>
      </w:r>
      <w:proofErr w:type="gramStart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вышеизложенного, отработанные наградные материалы для рассмотрения целесообразно представлять в:</w:t>
      </w:r>
    </w:p>
    <w:p w:rsidR="00D86170" w:rsidRPr="00D86170" w:rsidRDefault="00D86170" w:rsidP="00D8617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МК РФ исключительно в период с 1 по 30 сентября;</w:t>
      </w:r>
    </w:p>
    <w:p w:rsidR="00D86170" w:rsidRPr="00D86170" w:rsidRDefault="00D86170" w:rsidP="00D8617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уполномоченному представителю Президента РФ в ЮФО – с 15 июля по 1 августа;</w:t>
      </w:r>
    </w:p>
    <w:p w:rsidR="00D86170" w:rsidRPr="00D86170" w:rsidRDefault="00D86170" w:rsidP="00D8617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наградной отдел Губернатора АО – с 1 по 20 мая;</w:t>
      </w:r>
    </w:p>
    <w:p w:rsidR="00D86170" w:rsidRPr="00D86170" w:rsidRDefault="00D86170" w:rsidP="00D8617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МКиТ</w:t>
      </w:r>
      <w:proofErr w:type="spellEnd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– с 1 по 15 апреля.</w:t>
      </w:r>
    </w:p>
    <w:p w:rsidR="00D86170" w:rsidRDefault="00D86170" w:rsidP="00D861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1.16. В случае несоответствия оформления документов принятому порядку, положениям, нарушения сроков и требований Комиссии при Президенте РФ по </w:t>
      </w:r>
      <w:proofErr w:type="spellStart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госнаградам</w:t>
      </w:r>
      <w:proofErr w:type="spellEnd"/>
      <w:r w:rsidRPr="00D8617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выявления в ходе рассмотрения обстоятельств, препятствующих награждению, или заведомо ложных сведений, наградные документы возвращаются без реализации.</w:t>
      </w:r>
    </w:p>
    <w:p w:rsidR="004735AE" w:rsidRPr="004735AE" w:rsidRDefault="004735AE" w:rsidP="005806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4735AE" w:rsidRPr="004735AE" w:rsidSect="00A50D90">
      <w:pgSz w:w="11906" w:h="16838"/>
      <w:pgMar w:top="851" w:right="70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A01CF"/>
    <w:multiLevelType w:val="multilevel"/>
    <w:tmpl w:val="FD36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9068B8"/>
    <w:multiLevelType w:val="hybridMultilevel"/>
    <w:tmpl w:val="610A55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6A31845"/>
    <w:multiLevelType w:val="hybridMultilevel"/>
    <w:tmpl w:val="9DE6102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40"/>
    <w:rsid w:val="000514E8"/>
    <w:rsid w:val="00133D48"/>
    <w:rsid w:val="00145F5D"/>
    <w:rsid w:val="00167B96"/>
    <w:rsid w:val="001F39C0"/>
    <w:rsid w:val="00241740"/>
    <w:rsid w:val="00276C82"/>
    <w:rsid w:val="00295BF3"/>
    <w:rsid w:val="003370CE"/>
    <w:rsid w:val="003570E8"/>
    <w:rsid w:val="00387A0F"/>
    <w:rsid w:val="004735AE"/>
    <w:rsid w:val="0058061E"/>
    <w:rsid w:val="006B41F6"/>
    <w:rsid w:val="006D0277"/>
    <w:rsid w:val="007F4691"/>
    <w:rsid w:val="00880F56"/>
    <w:rsid w:val="0088416D"/>
    <w:rsid w:val="00A26158"/>
    <w:rsid w:val="00A50D90"/>
    <w:rsid w:val="00B57F10"/>
    <w:rsid w:val="00BB677F"/>
    <w:rsid w:val="00C37EC8"/>
    <w:rsid w:val="00C74B55"/>
    <w:rsid w:val="00CF7294"/>
    <w:rsid w:val="00D86170"/>
    <w:rsid w:val="00DC6812"/>
    <w:rsid w:val="00E03F87"/>
    <w:rsid w:val="00E23702"/>
    <w:rsid w:val="00E52CDE"/>
    <w:rsid w:val="00ED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16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0D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4735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16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0D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473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Бекмуханова Айнагуль</dc:creator>
  <cp:keywords/>
  <dc:description/>
  <cp:lastModifiedBy>Замула Алена Васильевна</cp:lastModifiedBy>
  <cp:revision>15</cp:revision>
  <cp:lastPrinted>2016-02-12T06:42:00Z</cp:lastPrinted>
  <dcterms:created xsi:type="dcterms:W3CDTF">2015-11-26T08:21:00Z</dcterms:created>
  <dcterms:modified xsi:type="dcterms:W3CDTF">2022-09-16T05:38:00Z</dcterms:modified>
</cp:coreProperties>
</file>