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4AC8" w14:textId="77777777" w:rsidR="00D2163F" w:rsidRPr="002B306D" w:rsidRDefault="00113983">
      <w:pPr>
        <w:widowControl/>
        <w:ind w:firstLine="0"/>
        <w:jc w:val="center"/>
        <w:outlineLvl w:val="0"/>
        <w:rPr>
          <w:sz w:val="28"/>
          <w:szCs w:val="28"/>
        </w:rPr>
      </w:pPr>
      <w:r w:rsidRPr="002B306D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14:paraId="30978D16" w14:textId="77777777" w:rsidR="00D2163F" w:rsidRPr="002B306D" w:rsidRDefault="00113983">
      <w:pPr>
        <w:widowControl/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306D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Астраханской области</w:t>
      </w:r>
    </w:p>
    <w:p w14:paraId="410C41D6" w14:textId="423D833D" w:rsidR="00D2163F" w:rsidRPr="002B306D" w:rsidRDefault="00DF1272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306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F069F"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2B306D"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министерстве </w:t>
      </w:r>
      <w:r w:rsidR="001835A5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A47E52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</w:t>
      </w:r>
      <w:r w:rsidRPr="002B306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0E46751A" w14:textId="77777777" w:rsidR="00815928" w:rsidRPr="00824ABE" w:rsidRDefault="00815928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72F6D" w14:textId="7BCC1FA7" w:rsidR="00FF4630" w:rsidRDefault="002B306D" w:rsidP="002B306D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3983" w:rsidRPr="002B306D"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Пра</w:t>
      </w:r>
      <w:r w:rsidR="00032135" w:rsidRPr="002B306D">
        <w:rPr>
          <w:rFonts w:ascii="Times New Roman" w:hAnsi="Times New Roman" w:cs="Times New Roman"/>
          <w:color w:val="000000"/>
          <w:sz w:val="28"/>
          <w:szCs w:val="28"/>
        </w:rPr>
        <w:t>вительства Астраханской области</w:t>
      </w:r>
      <w:r w:rsidR="004D3B30"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7606" w:rsidRPr="002B306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О министерстве </w:t>
      </w:r>
      <w:r w:rsidR="001835A5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области» </w:t>
      </w:r>
      <w:r w:rsidR="00113983" w:rsidRPr="002B306D">
        <w:rPr>
          <w:rFonts w:ascii="Times New Roman" w:hAnsi="Times New Roman" w:cs="Times New Roman"/>
          <w:color w:val="000000"/>
          <w:sz w:val="28"/>
          <w:szCs w:val="28"/>
        </w:rPr>
        <w:t>(далее – проект</w:t>
      </w:r>
      <w:r w:rsidR="00822071"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113983" w:rsidRPr="002B306D">
        <w:rPr>
          <w:rFonts w:ascii="Times New Roman" w:hAnsi="Times New Roman" w:cs="Times New Roman"/>
          <w:color w:val="000000"/>
          <w:sz w:val="28"/>
          <w:szCs w:val="28"/>
        </w:rPr>
        <w:t xml:space="preserve">) разработан </w:t>
      </w:r>
      <w:r w:rsidRPr="002B306D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Губерн</w:t>
      </w:r>
      <w:r w:rsidR="002609B3">
        <w:rPr>
          <w:rFonts w:ascii="Times New Roman" w:hAnsi="Times New Roman" w:cs="Times New Roman"/>
          <w:color w:val="000000" w:themeColor="text1"/>
          <w:sz w:val="28"/>
          <w:szCs w:val="28"/>
        </w:rPr>
        <w:t>атора Астраханской области от 08.06.2022 № 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r w:rsidR="002609B3">
        <w:rPr>
          <w:rFonts w:ascii="Times New Roman" w:hAnsi="Times New Roman" w:cs="Times New Roman"/>
          <w:color w:val="000000" w:themeColor="text1"/>
          <w:sz w:val="28"/>
          <w:szCs w:val="28"/>
        </w:rPr>
        <w:t>системе и структуре исполнительных органов Астраханской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и постановлением Правительства Астраханской обла</w:t>
      </w:r>
      <w:r w:rsidR="00260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от </w:t>
      </w:r>
      <w:r w:rsidR="00651B10">
        <w:rPr>
          <w:rFonts w:ascii="Times New Roman" w:hAnsi="Times New Roman" w:cs="Times New Roman"/>
          <w:color w:val="000000" w:themeColor="text1"/>
          <w:sz w:val="28"/>
          <w:szCs w:val="28"/>
        </w:rPr>
        <w:t>02.11.2022 № 536-П</w:t>
      </w:r>
      <w:r w:rsidR="00260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некоторых мерах по совершенствованию государственного управления в Астраханской области»</w:t>
      </w:r>
      <w:r w:rsidR="00BF28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B33F4A" w14:textId="77777777" w:rsidR="002B306D" w:rsidRDefault="00BF2852" w:rsidP="002B306D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Проектом постановления предлагается:</w:t>
      </w:r>
    </w:p>
    <w:p w14:paraId="6D8FD9CA" w14:textId="5DDAA133" w:rsidR="00BF2852" w:rsidRDefault="00BF2852" w:rsidP="002B306D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утвердить прилагаемое к проекту постановления положение о министерстве </w:t>
      </w:r>
      <w:r w:rsidR="001835A5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области;</w:t>
      </w:r>
    </w:p>
    <w:p w14:paraId="42A30767" w14:textId="79D295E9" w:rsidR="0031521F" w:rsidRDefault="00BF2852" w:rsidP="002B306D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призна</w:t>
      </w:r>
      <w:r w:rsidR="0031521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ть утратившими силу постановления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Правительства Астраханской области</w:t>
      </w:r>
      <w:r w:rsidR="0031521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14:paraId="1ECE0687" w14:textId="4865F969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bookmarkStart w:id="0" w:name="_Hlk118289142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 агентстве по делам архивов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0B1E1FE4" w14:textId="10813D7B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19.05.2010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208-П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49204983" w14:textId="615567AB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29.04.2011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113-П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изменения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2476FD77" w14:textId="77216697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02.12.2011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507-П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5769A95D" w14:textId="0E81F5B7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Pr="00B26515">
        <w:t xml:space="preserve">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27.06.2013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227-П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385DED70" w14:textId="58E72DFB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министерстве культуры и туризма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514300B2" w14:textId="380EEB3A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28.05.2015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218-П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2F62D3BB" w14:textId="74BCAD48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12.02.2016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31-П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№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28D90FF2" w14:textId="37463A99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11.08.2016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282-П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изменений в постановление Правительства Астраханской области от 15.10.2014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1C42D24E" w14:textId="4D9D32D5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13.12.2016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443-П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изменения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22B3FCB5" w14:textId="3935DF78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09.11.2017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417-П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62CAC3C0" w14:textId="05509786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19.02.2018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60-П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7FD1A699" w14:textId="1789F991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08.06.2018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232-П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46A7553D" w14:textId="057DE128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26.07.2018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308-П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49335E13" w14:textId="2337E2A1" w:rsidR="001835A5" w:rsidRDefault="001835A5" w:rsidP="001835A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07.09.2018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366-П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изменений в постановление Правительства Астраханской области от 15.10.2014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Pr="001835A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31FE01BF" w14:textId="3103B662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06.11.2018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462-П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изменения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5F9EB855" w14:textId="7678AC28" w:rsidR="001835A5" w:rsidRDefault="001835A5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28.12.2019 </w:t>
      </w:r>
      <w:r w:rsid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582-П</w:t>
      </w:r>
      <w:r w:rsid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 w:rsid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 w:rsid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0E718394" w14:textId="0D068F1A" w:rsidR="00B26515" w:rsidRDefault="00B26515" w:rsidP="00B26515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04.03.2020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84-П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31.03.2005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B2651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39-П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1F74954C" w14:textId="22493900" w:rsidR="00335017" w:rsidRDefault="00335017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15.10.2020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476-П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6E1C8A1E" w14:textId="32D8588E" w:rsidR="00335017" w:rsidRDefault="00335017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26.04.2021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135-П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изменения в Положение о министерстве культуры и туризма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30CA1767" w14:textId="06E62856" w:rsidR="00D76969" w:rsidRDefault="00D76969" w:rsidP="00D76969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20.09.2021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418-П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изменений в Положение об агентстве по делам архивов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1EB59032" w14:textId="6C90C481" w:rsidR="00335017" w:rsidRDefault="00335017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14.01.2022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изменений в Положение о министерстве культуры и туризма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08CF8360" w14:textId="7F62D7A1" w:rsidR="00335017" w:rsidRDefault="00335017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15.07.2022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322-П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 внесении изменений в постановление Правительства Астраханской области от 15.10.2014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453-П и в Положение о министерстве культуры и туризма Астраханской области, утвержденное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»;</w:t>
      </w:r>
    </w:p>
    <w:p w14:paraId="0DF74210" w14:textId="3632DE73" w:rsidR="00335017" w:rsidRDefault="00335017" w:rsidP="00335017">
      <w:pPr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от 14.10.2022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№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485-П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Pr="0033501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 внесении изменений в Положение о министерстве культуры и туризма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».</w:t>
      </w:r>
    </w:p>
    <w:bookmarkEnd w:id="0"/>
    <w:p w14:paraId="7A41E3D8" w14:textId="77777777" w:rsidR="002609B3" w:rsidRDefault="002609B3" w:rsidP="000F24B1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проекте постановления отсутствуют коррупциогенные факторы</w:t>
      </w:r>
      <w:r w:rsidR="000F24B1">
        <w:rPr>
          <w:rFonts w:ascii="Times New Roman" w:hAnsi="Times New Roman" w:cs="Times New Roman"/>
          <w:color w:val="000000"/>
          <w:sz w:val="28"/>
          <w:szCs w:val="28"/>
        </w:rPr>
        <w:t xml:space="preserve">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 </w:t>
      </w:r>
      <w:r w:rsidR="00BF285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4CCECAF5" w14:textId="7BFF6591" w:rsidR="00C40F3C" w:rsidRDefault="007C328D" w:rsidP="00C40F3C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Принятие проекта постановления потребует внесение изменений в </w:t>
      </w:r>
      <w:r w:rsidR="00D31CFE">
        <w:rPr>
          <w:rFonts w:ascii="Times New Roman" w:eastAsia="Calibri" w:hAnsi="Times New Roman" w:cs="Times New Roman"/>
          <w:color w:val="auto"/>
          <w:sz w:val="28"/>
          <w:szCs w:val="28"/>
        </w:rPr>
        <w:t>правовые акты Губернатора и Правительства Астраханской области.</w:t>
      </w:r>
    </w:p>
    <w:p w14:paraId="344CEBA7" w14:textId="77777777" w:rsidR="00824ABE" w:rsidRPr="00824ABE" w:rsidRDefault="00824ABE" w:rsidP="00824ABE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Принятие проекта постановления Правительства Астраханской области не потребует выделения дополнительных финансовых средств из бюджета Астраханской области.</w:t>
      </w:r>
    </w:p>
    <w:p w14:paraId="434D2924" w14:textId="5553269E" w:rsidR="00335017" w:rsidRDefault="00C40F3C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размещен в информационно - телекоммуник</w:t>
      </w:r>
      <w:r w:rsidR="0033501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35017" w:rsidRPr="00335017">
        <w:rPr>
          <w:rFonts w:ascii="Times New Roman" w:hAnsi="Times New Roman" w:cs="Times New Roman"/>
          <w:color w:val="000000"/>
          <w:sz w:val="28"/>
          <w:szCs w:val="28"/>
        </w:rPr>
        <w:t xml:space="preserve">ционной сети «Интернет» на официальном сайте министерства культуры и туризма Астраханской области http://www.minkult.astrobl.ru в целях выявления рисков нарушения антимонопольного законодательства, а также на портале антикоррупционной </w:t>
      </w:r>
      <w:r w:rsidR="00335017" w:rsidRPr="00A768EE">
        <w:rPr>
          <w:rFonts w:ascii="Times New Roman" w:hAnsi="Times New Roman" w:cs="Times New Roman"/>
          <w:color w:val="000000"/>
          <w:sz w:val="28"/>
          <w:szCs w:val="28"/>
        </w:rPr>
        <w:t xml:space="preserve">экспертизы </w:t>
      </w:r>
      <w:r w:rsidR="00173AF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76E9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73AFC">
        <w:rPr>
          <w:rFonts w:ascii="Times New Roman" w:hAnsi="Times New Roman" w:cs="Times New Roman"/>
          <w:color w:val="000000"/>
          <w:sz w:val="28"/>
          <w:szCs w:val="28"/>
        </w:rPr>
        <w:t>.11</w:t>
      </w:r>
      <w:r w:rsidR="00335017" w:rsidRPr="00A768EE">
        <w:rPr>
          <w:rFonts w:ascii="Times New Roman" w:hAnsi="Times New Roman" w:cs="Times New Roman"/>
          <w:color w:val="000000"/>
          <w:sz w:val="28"/>
          <w:szCs w:val="28"/>
        </w:rPr>
        <w:t>.2022.</w:t>
      </w:r>
      <w:r w:rsidR="00335017" w:rsidRPr="0033501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14:paraId="09EA968D" w14:textId="77777777" w:rsidR="00335017" w:rsidRDefault="00335017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E001AE7" w14:textId="77777777" w:rsidR="00335017" w:rsidRDefault="00335017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E2E7F0C" w14:textId="77777777" w:rsidR="00335017" w:rsidRDefault="00335017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0BBE24D8" w14:textId="4514E8A9" w:rsidR="00335017" w:rsidRPr="00335017" w:rsidRDefault="00335017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3501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Министр культуры и туризма </w:t>
      </w:r>
    </w:p>
    <w:p w14:paraId="189822E0" w14:textId="77777777" w:rsidR="00335017" w:rsidRPr="00335017" w:rsidRDefault="00335017" w:rsidP="00335017">
      <w:pPr>
        <w:widowControl/>
        <w:ind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3501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Астраханской области                                                                 О.Н. Прокофьева</w:t>
      </w:r>
    </w:p>
    <w:p w14:paraId="05F9268F" w14:textId="1F7EABE4" w:rsidR="002538AE" w:rsidRPr="00BF2852" w:rsidRDefault="002538AE" w:rsidP="00C40F3C">
      <w:pPr>
        <w:widowControl/>
        <w:ind w:firstLine="0"/>
        <w:rPr>
          <w:sz w:val="28"/>
          <w:szCs w:val="28"/>
        </w:rPr>
      </w:pPr>
    </w:p>
    <w:p w14:paraId="1EBC7A82" w14:textId="77777777" w:rsidR="00D2163F" w:rsidRPr="00B006E9" w:rsidRDefault="00D2163F">
      <w:pPr>
        <w:rPr>
          <w:sz w:val="28"/>
          <w:szCs w:val="28"/>
        </w:rPr>
        <w:sectPr w:rsidR="00D2163F" w:rsidRPr="00B006E9" w:rsidSect="00984A09">
          <w:headerReference w:type="default" r:id="rId8"/>
          <w:pgSz w:w="11906" w:h="16838"/>
          <w:pgMar w:top="993" w:right="707" w:bottom="851" w:left="1843" w:header="0" w:footer="0" w:gutter="0"/>
          <w:cols w:space="720"/>
          <w:formProt w:val="0"/>
          <w:titlePg/>
          <w:docGrid w:linePitch="272" w:charSpace="2047"/>
        </w:sectPr>
      </w:pPr>
    </w:p>
    <w:p w14:paraId="3FB48CD7" w14:textId="77777777" w:rsidR="00D2163F" w:rsidRPr="00B22977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BF61D" w14:textId="77777777" w:rsidR="00D2163F" w:rsidRPr="00B22977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D807D" w14:textId="77777777" w:rsidR="00D2163F" w:rsidRPr="00684FAD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32"/>
          <w:szCs w:val="28"/>
        </w:rPr>
      </w:pPr>
    </w:p>
    <w:p w14:paraId="33E71FF7" w14:textId="77777777" w:rsidR="00D2163F" w:rsidRPr="00B22977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4C21794" w14:textId="77777777" w:rsidR="00D2163F" w:rsidRPr="00B22977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F623A" w14:textId="77777777" w:rsidR="00D2163F" w:rsidRPr="00B22977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A3846A1" w14:textId="77777777" w:rsidR="00D2163F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BFA561E" w14:textId="77777777" w:rsidR="00D67921" w:rsidRPr="00B22977" w:rsidRDefault="00D67921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DC6AF9D" w14:textId="77777777" w:rsidR="00D2163F" w:rsidRDefault="00D2163F" w:rsidP="00163F50">
      <w:pPr>
        <w:widowControl/>
        <w:tabs>
          <w:tab w:val="left" w:pos="3828"/>
        </w:tabs>
        <w:ind w:right="5387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A4BF778" w14:textId="77777777" w:rsidR="005E1364" w:rsidRDefault="005E1364" w:rsidP="00887943">
      <w:pPr>
        <w:widowControl/>
        <w:tabs>
          <w:tab w:val="left" w:pos="3828"/>
        </w:tabs>
        <w:ind w:right="5387"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1111187F" w14:textId="77777777" w:rsidR="00335017" w:rsidRDefault="00022964" w:rsidP="001231BF">
      <w:pPr>
        <w:tabs>
          <w:tab w:val="left" w:pos="4111"/>
          <w:tab w:val="left" w:pos="5245"/>
          <w:tab w:val="left" w:pos="10065"/>
        </w:tabs>
        <w:ind w:left="425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352DD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9E610F">
        <w:rPr>
          <w:rFonts w:ascii="Times New Roman" w:hAnsi="Times New Roman" w:cs="Times New Roman"/>
          <w:color w:val="000000"/>
          <w:sz w:val="28"/>
          <w:szCs w:val="28"/>
        </w:rPr>
        <w:t>министерстве</w:t>
      </w:r>
      <w:r w:rsidR="003D0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017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</w:p>
    <w:p w14:paraId="4FD74280" w14:textId="57E5696C" w:rsidR="00003055" w:rsidRPr="00F352DD" w:rsidRDefault="003D040E" w:rsidP="001231BF">
      <w:pPr>
        <w:tabs>
          <w:tab w:val="left" w:pos="4111"/>
          <w:tab w:val="left" w:pos="5245"/>
          <w:tab w:val="left" w:pos="10065"/>
        </w:tabs>
        <w:ind w:left="42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</w:t>
      </w:r>
    </w:p>
    <w:p w14:paraId="101F08B6" w14:textId="77777777" w:rsidR="00D2163F" w:rsidRDefault="00D2163F" w:rsidP="00440837">
      <w:pPr>
        <w:widowControl/>
        <w:tabs>
          <w:tab w:val="left" w:pos="4253"/>
        </w:tabs>
        <w:ind w:left="284" w:right="510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19DEA4A" w14:textId="77777777" w:rsidR="00032AED" w:rsidRPr="00F352DD" w:rsidRDefault="00032AED" w:rsidP="00440837">
      <w:pPr>
        <w:widowControl/>
        <w:tabs>
          <w:tab w:val="left" w:pos="4253"/>
        </w:tabs>
        <w:ind w:left="284" w:right="510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231C6E3" w14:textId="77777777" w:rsidR="0022720D" w:rsidRPr="00F352DD" w:rsidRDefault="0022720D" w:rsidP="00F36F12">
      <w:pPr>
        <w:widowControl/>
        <w:tabs>
          <w:tab w:val="left" w:pos="4253"/>
        </w:tabs>
        <w:ind w:right="510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AA7E088" w14:textId="0E2B89AB" w:rsidR="00FC25DE" w:rsidRDefault="00DF1272" w:rsidP="00FC25DE">
      <w:pPr>
        <w:widowControl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35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3D04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Губерн</w:t>
      </w:r>
      <w:r w:rsidR="00464584">
        <w:rPr>
          <w:rFonts w:ascii="Times New Roman" w:hAnsi="Times New Roman" w:cs="Times New Roman"/>
          <w:color w:val="000000" w:themeColor="text1"/>
          <w:sz w:val="28"/>
          <w:szCs w:val="28"/>
        </w:rPr>
        <w:t>атора Астраханской области от 08.06.2022 № 45</w:t>
      </w:r>
      <w:r w:rsidR="003D0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64584">
        <w:rPr>
          <w:rFonts w:ascii="Times New Roman" w:hAnsi="Times New Roman" w:cs="Times New Roman"/>
          <w:color w:val="000000" w:themeColor="text1"/>
          <w:sz w:val="28"/>
          <w:szCs w:val="28"/>
        </w:rPr>
        <w:t>О системе и структуре исполнительных органов Астраханской области»,</w:t>
      </w:r>
      <w:r w:rsidR="00A47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</w:t>
      </w:r>
      <w:r w:rsidR="003D040E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Астраханской обла</w:t>
      </w:r>
      <w:r w:rsidR="00464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от </w:t>
      </w:r>
      <w:r w:rsidR="0065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02.11.2022 № 536-П </w:t>
      </w:r>
      <w:r w:rsidR="003D040E">
        <w:rPr>
          <w:rFonts w:ascii="Times New Roman" w:hAnsi="Times New Roman" w:cs="Times New Roman"/>
          <w:color w:val="000000" w:themeColor="text1"/>
          <w:sz w:val="28"/>
          <w:szCs w:val="28"/>
        </w:rPr>
        <w:t>«О некоторых мерах по совершенствованию государственного упр</w:t>
      </w:r>
      <w:r w:rsidR="002F1E81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 Астраханской области»</w:t>
      </w:r>
      <w:r w:rsidR="003D0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55DBB2B" w14:textId="77777777" w:rsidR="00D2163F" w:rsidRPr="00F352DD" w:rsidRDefault="00113983" w:rsidP="00C10A25">
      <w:pPr>
        <w:widowControl/>
        <w:ind w:right="-1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352DD">
        <w:rPr>
          <w:rFonts w:ascii="Times New Roman" w:hAnsi="Times New Roman" w:cs="Times New Roman"/>
          <w:color w:val="000000"/>
          <w:sz w:val="28"/>
          <w:szCs w:val="28"/>
        </w:rPr>
        <w:t>Правительство Астраханской области ПОСТАНОВЛЯЕТ:</w:t>
      </w:r>
    </w:p>
    <w:p w14:paraId="47E21A8A" w14:textId="70636C30" w:rsidR="00DF1272" w:rsidRPr="00F352DD" w:rsidRDefault="00440837" w:rsidP="00DF127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2D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03055" w:rsidRPr="00F35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40E">
        <w:rPr>
          <w:rFonts w:ascii="Times New Roman" w:hAnsi="Times New Roman" w:cs="Times New Roman"/>
          <w:color w:val="000000"/>
          <w:sz w:val="28"/>
          <w:szCs w:val="28"/>
        </w:rPr>
        <w:t>Утвердить прилагаемое Положение</w:t>
      </w:r>
      <w:r w:rsidR="00495E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040E">
        <w:rPr>
          <w:rFonts w:ascii="Times New Roman" w:hAnsi="Times New Roman" w:cs="Times New Roman"/>
          <w:color w:val="000000"/>
          <w:sz w:val="28"/>
          <w:szCs w:val="28"/>
        </w:rPr>
        <w:t xml:space="preserve">о министерстве </w:t>
      </w:r>
      <w:r w:rsidR="00335017">
        <w:rPr>
          <w:rFonts w:ascii="Times New Roman" w:hAnsi="Times New Roman" w:cs="Times New Roman"/>
          <w:color w:val="000000"/>
          <w:sz w:val="28"/>
          <w:szCs w:val="28"/>
        </w:rPr>
        <w:t>культуры</w:t>
      </w:r>
      <w:r w:rsidR="003D040E">
        <w:rPr>
          <w:rFonts w:ascii="Times New Roman" w:hAnsi="Times New Roman" w:cs="Times New Roman"/>
          <w:color w:val="000000"/>
          <w:sz w:val="28"/>
          <w:szCs w:val="28"/>
        </w:rPr>
        <w:t xml:space="preserve"> Астраханской области.</w:t>
      </w:r>
    </w:p>
    <w:p w14:paraId="482109A2" w14:textId="77777777" w:rsidR="0040209C" w:rsidRDefault="00DF1272" w:rsidP="00976AF0">
      <w:pPr>
        <w:widowControl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352D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</w:t>
      </w:r>
      <w:r w:rsidR="00914067" w:rsidRPr="00F352D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7748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Признать утратившим</w:t>
      </w:r>
      <w:r w:rsidR="0040209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="007748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силу</w:t>
      </w:r>
      <w:r w:rsidR="0040209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постановления Правительства </w:t>
      </w:r>
      <w:r w:rsidR="0077480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Астрахан</w:t>
      </w:r>
      <w:r w:rsidR="0040209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ской области:</w:t>
      </w:r>
    </w:p>
    <w:p w14:paraId="46F5AE98" w14:textId="228BEE9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31.03.2005 № 39-П «Об агентстве по делам архивов Астраханской области»;</w:t>
      </w:r>
    </w:p>
    <w:p w14:paraId="5A37D841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19.05.2010 № 208-П «О внесении изменений в постановление Правительства Астраханской области от 31.03.2005 № 39-П»;</w:t>
      </w:r>
    </w:p>
    <w:p w14:paraId="2B702A0E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29.04.2011 № 113-П «О внесении изменения в постановление Правительства Астраханской области от 31.03.2005 № 39-П»;</w:t>
      </w:r>
    </w:p>
    <w:p w14:paraId="090A18E8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02.12.2011 № 507-П «О внесении изменений в постановление Правительства Астраханской области от 31.03.2005 № 39-П»;</w:t>
      </w:r>
    </w:p>
    <w:p w14:paraId="636A2A23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27.06.2013 № 227-П «О внесении изменений в постановление Правительства Астраханской области от 31.03.2005 № 39-П»;</w:t>
      </w:r>
    </w:p>
    <w:p w14:paraId="7ADF60D8" w14:textId="6D4CD844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15.10.2014 № 453-П «О министерстве культуры и туризма Астраханской области»;</w:t>
      </w:r>
    </w:p>
    <w:p w14:paraId="66934064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28.05.2015 № 218-П «О внесении изменений в постановление Правительства Астраханской области от 15.10.2014 № 453-П»;</w:t>
      </w:r>
    </w:p>
    <w:p w14:paraId="3A1A3B55" w14:textId="3811987F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12.02.2016 № 31-П «О внесении изменений в постановление Правительства Астраханской области от 31.03.2005 № 39-П»;</w:t>
      </w:r>
    </w:p>
    <w:p w14:paraId="1B630126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11.08.2016 № 282-П «О внесении изменений в постановление Правительства Астраханской области от 15.10.2014 № 453-П»;</w:t>
      </w:r>
    </w:p>
    <w:p w14:paraId="402FDD68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13.12.2016 № 443-П «О внесении изменения в постановление Правительства Астраханской области от 15.10.2014 № 453-П»;</w:t>
      </w:r>
    </w:p>
    <w:p w14:paraId="074DA704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- от 09.11.2017 № 417-П «О внесении изменений в постановление Правительства Астраханской области от 15.10.2014 № 453-П»;</w:t>
      </w:r>
    </w:p>
    <w:p w14:paraId="490CFBD3" w14:textId="16141A4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19.02.2018 № 60-П «О внесении изменений в постановление Правительства Астраханской области от 15.10.2014 № 453-П»;</w:t>
      </w:r>
    </w:p>
    <w:p w14:paraId="1225B069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08.06.2018 № 232-П «О внесении изменений в постановление Правительства Астраханской области от 31.03.2005 № 39-П»;</w:t>
      </w:r>
    </w:p>
    <w:p w14:paraId="4AED6F0E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26.07.2018 № 308-П «О внесении изменений в постановление Правительства Астраханской области от 15.10.2014 № 453-П»;</w:t>
      </w:r>
    </w:p>
    <w:p w14:paraId="11CA4DCC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07.09.2018 № 366-П «О внесении изменений в постановление Правительства Астраханской области от 15.10.2014 № 453-П»;</w:t>
      </w:r>
    </w:p>
    <w:p w14:paraId="19173931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06.11.2018 № 462-П «О внесении изменения в постановление Правительства Астраханской области от 31.03.2005 № 39-П»;</w:t>
      </w:r>
    </w:p>
    <w:p w14:paraId="2AF9DB7A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28.12.2019 № 582-П «О внесении изменений в постановление Правительства Астраханской области от 15.10.2014 № 453-П»;</w:t>
      </w:r>
    </w:p>
    <w:p w14:paraId="4E65A685" w14:textId="1C40DCFA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04.03.2020 № 84-П «О внесении изменений в постановление Правительства Астраханской области от 31.03.2005 № 39-П»;</w:t>
      </w:r>
    </w:p>
    <w:p w14:paraId="2CB215EF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15.10.2020 № 476-П «О внесении изменений в постановление Правительства Астраханской области от 15.10.2014 № 453-П»;</w:t>
      </w:r>
    </w:p>
    <w:p w14:paraId="47002E97" w14:textId="7F6A2BB9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26.04.2021 № 135-П «О внесении изменения в Положение о министерстве культуры и туризма Астраханской области»;</w:t>
      </w:r>
    </w:p>
    <w:p w14:paraId="6D083C9B" w14:textId="77777777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20.09.2021 № 418-П «О внесении изменений в Положение об агентстве по делам архивов Астраханской области»;</w:t>
      </w:r>
    </w:p>
    <w:p w14:paraId="7009F9C5" w14:textId="271C4E4C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14.01.2022 № 3-П «О внесении изменений в Положение о министерстве культуры и туризма Астраханской области»;</w:t>
      </w:r>
    </w:p>
    <w:p w14:paraId="49BFF752" w14:textId="5490A513" w:rsidR="00D76969" w:rsidRP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15.07.2022 № 322-П «О внесении изменений в постановление Правительства Астраханской области от 15.10.2014 № 453-П и в Положение о министерстве культуры и туризма Астраханской области, утвержденное постановлением»;</w:t>
      </w:r>
    </w:p>
    <w:p w14:paraId="05C60A04" w14:textId="4C19B247" w:rsidR="00D76969" w:rsidRDefault="00D76969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769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 от 14.10.2022 № 485-П «О внесении изменений в Положение о министерстве культуры и туризма Астраханской области».</w:t>
      </w:r>
      <w:r w:rsidR="006C42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5BEB012E" w14:textId="074F944A" w:rsidR="00D2163F" w:rsidRDefault="006C4237" w:rsidP="00D76969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B52C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3. Постановление вступает в </w:t>
      </w:r>
      <w:r w:rsidRPr="00B86F9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силу </w:t>
      </w:r>
      <w:r w:rsidR="00173AFC" w:rsidRPr="00B86F9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 момента внесения в единый государственный реестр юридических лиц записи о государственной регистрации изменений, вносимых в учредительные документы министерства культуры и туризма Астраханской области.</w:t>
      </w:r>
    </w:p>
    <w:p w14:paraId="619935D9" w14:textId="77777777" w:rsidR="000369D9" w:rsidRDefault="000369D9" w:rsidP="00163F50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4DB3B480" w14:textId="07446512" w:rsidR="006C4237" w:rsidRDefault="006C4237" w:rsidP="00163F50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5E62ADE" w14:textId="77777777" w:rsidR="00335017" w:rsidRDefault="00335017" w:rsidP="00163F50">
      <w:pPr>
        <w:widowControl/>
        <w:ind w:right="-1" w:firstLine="540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14:paraId="664D4DF0" w14:textId="77777777" w:rsidR="00335017" w:rsidRPr="00335017" w:rsidRDefault="00335017" w:rsidP="00335017">
      <w:pPr>
        <w:widowControl/>
        <w:suppressAutoHyphens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33501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 xml:space="preserve">Вице-губернатор – председатель </w:t>
      </w:r>
    </w:p>
    <w:p w14:paraId="3EB3DF9B" w14:textId="77777777" w:rsidR="00335017" w:rsidRPr="00335017" w:rsidRDefault="00335017" w:rsidP="00335017">
      <w:pPr>
        <w:widowControl/>
        <w:suppressAutoHyphens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</w:pPr>
      <w:r w:rsidRPr="00335017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/>
        </w:rPr>
        <w:t>Правительства Астраханской области                                                    О.А. Князев</w:t>
      </w:r>
    </w:p>
    <w:p w14:paraId="02207735" w14:textId="77777777" w:rsidR="00FB320C" w:rsidRDefault="00FB320C" w:rsidP="00FB320C">
      <w:pPr>
        <w:ind w:right="-1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571FE" w14:textId="77777777" w:rsidR="00BB37A8" w:rsidRDefault="00BB37A8" w:rsidP="00DF68B4">
      <w:pPr>
        <w:spacing w:line="360" w:lineRule="auto"/>
        <w:ind w:firstLine="0"/>
        <w:jc w:val="left"/>
        <w:rPr>
          <w:rFonts w:ascii="Times New Roman" w:hAnsi="Times New Roman" w:cs="Times New Roman"/>
          <w:caps/>
          <w:color w:val="000000"/>
          <w:sz w:val="28"/>
          <w:szCs w:val="28"/>
        </w:rPr>
        <w:sectPr w:rsidR="00BB37A8" w:rsidSect="00534763">
          <w:headerReference w:type="default" r:id="rId9"/>
          <w:foot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 w:charSpace="2047"/>
        </w:sectPr>
      </w:pPr>
    </w:p>
    <w:p w14:paraId="7361D5B3" w14:textId="77777777" w:rsidR="00DF1272" w:rsidRPr="00F36F12" w:rsidRDefault="00DF1272" w:rsidP="00F3226A">
      <w:pPr>
        <w:spacing w:line="360" w:lineRule="auto"/>
        <w:ind w:firstLine="5670"/>
        <w:jc w:val="left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F36F12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Утвержден</w:t>
      </w:r>
      <w:r w:rsidR="00774807">
        <w:rPr>
          <w:rFonts w:ascii="Times New Roman" w:hAnsi="Times New Roman" w:cs="Times New Roman"/>
          <w:caps/>
          <w:color w:val="000000"/>
          <w:sz w:val="28"/>
          <w:szCs w:val="28"/>
        </w:rPr>
        <w:t>О</w:t>
      </w:r>
    </w:p>
    <w:p w14:paraId="0B503788" w14:textId="77777777" w:rsidR="00F36F12" w:rsidRDefault="00F3226A" w:rsidP="005F069F">
      <w:pPr>
        <w:ind w:firstLine="56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F1272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</w:p>
    <w:p w14:paraId="1F6F077E" w14:textId="77777777" w:rsidR="00DF1272" w:rsidRDefault="00DF1272" w:rsidP="005F069F">
      <w:pPr>
        <w:ind w:firstLine="56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</w:p>
    <w:p w14:paraId="017F3143" w14:textId="77777777" w:rsidR="00DF1272" w:rsidRDefault="00DF1272" w:rsidP="005F069F">
      <w:pPr>
        <w:ind w:firstLine="56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Астраханской области </w:t>
      </w:r>
    </w:p>
    <w:p w14:paraId="07918B92" w14:textId="77777777" w:rsidR="00DF1272" w:rsidRDefault="00503160" w:rsidP="005F069F">
      <w:pPr>
        <w:ind w:firstLine="56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F36F1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</w:p>
    <w:p w14:paraId="75A4044D" w14:textId="77777777" w:rsidR="00DF1272" w:rsidRDefault="00DF1272" w:rsidP="00DF1272">
      <w:pPr>
        <w:ind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460662" w14:textId="77777777" w:rsidR="00F36F12" w:rsidRDefault="00F36F12" w:rsidP="00DF1272">
      <w:pPr>
        <w:ind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6F97F9" w14:textId="77777777" w:rsidR="002278C4" w:rsidRDefault="00774807" w:rsidP="002278C4">
      <w:pPr>
        <w:widowControl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1925F20B" w14:textId="23032F10" w:rsidR="00774807" w:rsidRDefault="00774807" w:rsidP="00774807">
      <w:pPr>
        <w:widowControl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 министерстве </w:t>
      </w:r>
      <w:r w:rsidR="00335017">
        <w:rPr>
          <w:rFonts w:ascii="Times New Roman" w:eastAsia="Calibri" w:hAnsi="Times New Roman" w:cs="Times New Roman"/>
          <w:color w:val="auto"/>
          <w:sz w:val="28"/>
          <w:szCs w:val="28"/>
        </w:rPr>
        <w:t>культуры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 </w:t>
      </w:r>
    </w:p>
    <w:p w14:paraId="5FC34784" w14:textId="77777777" w:rsidR="00774807" w:rsidRDefault="00774807" w:rsidP="00774807">
      <w:pPr>
        <w:widowControl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619B83A5" w14:textId="77777777" w:rsidR="00774807" w:rsidRDefault="00774807" w:rsidP="00774807">
      <w:pPr>
        <w:pStyle w:val="af0"/>
        <w:widowControl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74807">
        <w:rPr>
          <w:rFonts w:ascii="Times New Roman" w:eastAsia="Calibri" w:hAnsi="Times New Roman" w:cs="Times New Roman"/>
          <w:color w:val="auto"/>
          <w:sz w:val="28"/>
          <w:szCs w:val="28"/>
        </w:rPr>
        <w:t>Общие положения</w:t>
      </w:r>
    </w:p>
    <w:p w14:paraId="261631FA" w14:textId="77777777" w:rsidR="00774807" w:rsidRPr="00774807" w:rsidRDefault="00774807" w:rsidP="00774807">
      <w:pPr>
        <w:pStyle w:val="af0"/>
        <w:widowControl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535CDA98" w14:textId="51011738" w:rsidR="00D76969" w:rsidRDefault="00D662A2" w:rsidP="00D76969">
      <w:pPr>
        <w:widowControl/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410D57" w:rsidRPr="00410D57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="008369C6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  <w:r w:rsidR="00410D5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D76969" w:rsidRPr="00D76969">
        <w:rPr>
          <w:rFonts w:ascii="Times New Roman" w:eastAsia="Calibri" w:hAnsi="Times New Roman" w:cs="Times New Roman"/>
          <w:color w:val="auto"/>
          <w:sz w:val="28"/>
          <w:szCs w:val="28"/>
        </w:rPr>
        <w:t>Министерство культуры Астраханской области (далее - министерство) является исполнительным органом Астраханской области, осуществляющим функции по реализации государственной политики и нормативно-правовому регулированию в сфере культуры, искусства</w:t>
      </w:r>
      <w:r w:rsidR="00B86F9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D76969" w:rsidRPr="00B86F94">
        <w:rPr>
          <w:rFonts w:ascii="Times New Roman" w:eastAsia="Calibri" w:hAnsi="Times New Roman" w:cs="Times New Roman"/>
          <w:color w:val="auto"/>
          <w:sz w:val="28"/>
          <w:szCs w:val="28"/>
        </w:rPr>
        <w:t>и архивного дела.</w:t>
      </w:r>
    </w:p>
    <w:p w14:paraId="35D28AF0" w14:textId="20C7C673" w:rsidR="00D76969" w:rsidRDefault="00D76969" w:rsidP="00D76969">
      <w:pPr>
        <w:widowControl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D76969">
        <w:rPr>
          <w:rFonts w:ascii="Times New Roman" w:eastAsia="Calibri" w:hAnsi="Times New Roman" w:cs="Times New Roman"/>
          <w:color w:val="auto"/>
          <w:sz w:val="28"/>
          <w:szCs w:val="28"/>
        </w:rPr>
        <w:t>1.2. Министерство является правопреемником по всем правам и обязанностям департамента культуры Астраханской области, министерства культуры Астраханской области</w:t>
      </w:r>
      <w:r w:rsidR="00651B10">
        <w:rPr>
          <w:rFonts w:ascii="Times New Roman" w:eastAsia="Calibri" w:hAnsi="Times New Roman" w:cs="Times New Roman"/>
          <w:color w:val="auto"/>
          <w:sz w:val="28"/>
          <w:szCs w:val="28"/>
        </w:rPr>
        <w:t>, министерства культуры и туризма Астраханской области</w:t>
      </w:r>
      <w:r w:rsidRPr="00D7696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B86F94" w:rsidRPr="00B86F9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части полномочий в сфере </w:t>
      </w:r>
      <w:r w:rsidR="00B86F9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культуры </w:t>
      </w:r>
      <w:r w:rsidRPr="00D76969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 </w:t>
      </w:r>
      <w:r w:rsidRPr="00B86F94">
        <w:rPr>
          <w:rFonts w:ascii="Times New Roman" w:eastAsia="Calibri" w:hAnsi="Times New Roman" w:cs="Times New Roman"/>
          <w:color w:val="auto"/>
          <w:sz w:val="28"/>
          <w:szCs w:val="28"/>
        </w:rPr>
        <w:t>агентства по делам архивов Астраханской области</w:t>
      </w:r>
      <w:r w:rsidR="00B86F94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  <w:r w:rsidRPr="00B86F9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14:paraId="792990A6" w14:textId="77777777" w:rsidR="00D76969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1.3. Министерство в пределах предоставленных полномочий осуществляет координацию и контроль деятельности находящейся в его ведении службы государственной охраны объектов культурного наследия Астраханской области (далее - служба).</w:t>
      </w:r>
    </w:p>
    <w:p w14:paraId="4A9F208C" w14:textId="77777777" w:rsidR="00D76969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1.4. Министерство в своей деятельности руководствуется </w:t>
      </w:r>
      <w:hyperlink r:id="rId12" w:history="1">
        <w:r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Российской Федерации, федеральными конституционными законами, федеральными законами, международными договорами Российской Федерации, актами Президента Российской Федерации и Правительства Российской Федерации, Министерства культуры Российской Федерации, </w:t>
      </w:r>
      <w:hyperlink r:id="rId13" w:history="1">
        <w:r>
          <w:rPr>
            <w:rFonts w:ascii="Times New Roman" w:eastAsia="Calibri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14:paraId="55B07898" w14:textId="77777777" w:rsidR="00D76969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>1.5. Министерство осуществляет свою деятельность непосредственно и во взаимодействии с федеральными органами исполнительной власти, территориальными органами федеральных органов исполнительной власти, исполнительными органами Астраханской области, органами местного самоуправления муниципальных образований Астраханской области, общественными объединениями и иными органами и организациями в пределах установленной компетенции.</w:t>
      </w:r>
    </w:p>
    <w:p w14:paraId="5A62D6BB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1.6. Министерство является юридическим лицом, имеет печать с изображением Государственного герба Российской Федерации и своим наименованием, печати, штампы, бланки установленного образца, лицевые счета, открываемые в порядке, установленном законодательством Российской Федерации, а также обособленное имущество, находящееся в государственной собственности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Астраханской области, закрепленное за ним на праве оперативного управления, и отвечает им по своим обязательствам, имеет самостоятельную смету расходов, может 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от своего имени приобретать и осуществлять гражданские права и нести гражданские обязанности, быть истцом и ответчиком в суде.</w:t>
      </w:r>
    </w:p>
    <w:p w14:paraId="1CD4A5B8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1.7. Право владения, пользования и распоряжения в отношении закрепленного на праве оперативного управления имущества министерство осуществляет в пределах, установленных гражданским законодательством, в соответствии с целями своей деятельности, заданиями собственника и назначением имущества.</w:t>
      </w:r>
    </w:p>
    <w:p w14:paraId="24E638E5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1.8. Финансирование расходов на содержание министерства осуществляется за счет средств, предусмотренных в бюджете Астраханской области.</w:t>
      </w:r>
    </w:p>
    <w:p w14:paraId="2F2173BF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1.9. Министерство издает постановления и распоряжения по вопросам, отнесенным к его компетенции.</w:t>
      </w:r>
    </w:p>
    <w:p w14:paraId="316235F6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1.10. Министерство отвечает по своим обязательствам находящимися в его распоряжении денежными средствами.</w:t>
      </w:r>
    </w:p>
    <w:p w14:paraId="1FBCF476" w14:textId="39BBDE9A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1.11. Полное наименование министерства: министерство культуры Астраханской области.</w:t>
      </w:r>
    </w:p>
    <w:p w14:paraId="2EFB2165" w14:textId="77578086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Сокращенное наименование министерства: </w:t>
      </w:r>
      <w:proofErr w:type="spellStart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минкульт</w:t>
      </w:r>
      <w:proofErr w:type="spellEnd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области.</w:t>
      </w:r>
    </w:p>
    <w:p w14:paraId="733CE0F3" w14:textId="77777777" w:rsidR="00D76969" w:rsidRPr="00BB37A8" w:rsidRDefault="00D76969" w:rsidP="00D76969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1.12. Место нахождения министерства: 414000, г. Астрахань, ул. Н. Качуевской, д. 7 - 9, литер А.</w:t>
      </w:r>
    </w:p>
    <w:p w14:paraId="793B6B45" w14:textId="77777777" w:rsidR="00D76969" w:rsidRPr="00BB37A8" w:rsidRDefault="00D76969" w:rsidP="007940D0">
      <w:pPr>
        <w:ind w:firstLine="0"/>
        <w:jc w:val="lef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583BF25" w14:textId="77777777" w:rsidR="007940D0" w:rsidRPr="00BB37A8" w:rsidRDefault="007940D0" w:rsidP="007940D0">
      <w:pPr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 Полномочия министерства</w:t>
      </w:r>
    </w:p>
    <w:p w14:paraId="6A48DA43" w14:textId="3F06B3AB" w:rsidR="007940D0" w:rsidRPr="00BB37A8" w:rsidRDefault="007940D0" w:rsidP="007940D0">
      <w:pPr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1DFF94F5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2.1. Министерство осуществляет следующие полномочия:</w:t>
      </w:r>
    </w:p>
    <w:p w14:paraId="71023FEF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2.1.1. Разрабатывает и вносит в Правительство Астраханской области проекты законов Астраханской области, нормативных правовых актов, иных правовых актов и других документов Правительства Астраханской области, по которым требуются решения Правительства Астраханской области, а также Губернатору Астраханской области проекты законов Астраханской области, нормативных правовых актов, иных правовых актов и других документов, по которым требуются решения Губернатора Астраханской области, по вопросам, относящимся к установленной сфере деятельности министерства.</w:t>
      </w:r>
    </w:p>
    <w:p w14:paraId="1FB73B0D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2.1.2. На основании и во исполнение </w:t>
      </w:r>
      <w:hyperlink r:id="rId14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Конституции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</w:t>
      </w:r>
      <w:hyperlink r:id="rId15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Устава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области, законов Астраханской области, нормативных правовых и иных правовых актов Губернатора Астраханской области и Правительства Астраханской области самостоятельно принимает нормативные правовые акты по вопросам в установленной сфере деятельности министерства, определяющие:</w:t>
      </w:r>
    </w:p>
    <w:p w14:paraId="53611B31" w14:textId="5A8A19C2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порядок присвоения (подтверждения, снятия) званий «Народный коллектив самодеятельного художественного творчества» и «Образцовый детский коллектив художественного творчества»;</w:t>
      </w:r>
    </w:p>
    <w:p w14:paraId="4F5D0CDA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порядок ведения реестра мастеров народных художественных промыслов и организаций народных художественных промыслов Астраханской области;</w:t>
      </w:r>
    </w:p>
    <w:p w14:paraId="3FC2F02C" w14:textId="28A3D9E8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 порядок проведения экспертизы изделий, изготавливаемых на территории Астраханской области, для принятия решения о возможности (невозможности) отнесения их к изделиям народных художественных промыслов;</w:t>
      </w:r>
    </w:p>
    <w:p w14:paraId="30EB6928" w14:textId="185F9EFD" w:rsidR="00651B10" w:rsidRPr="00BB37A8" w:rsidRDefault="00651B10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порядок формирования и ведения реестра объектов нематериального этнокультурного достояния Астраханской области, порядок принятия решения о включении объекта нематериального этнокультурного достояния в реестр объектов нематериального этнокультурного достояния Астраханской области;</w:t>
      </w:r>
    </w:p>
    <w:p w14:paraId="34848DD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порядок установления организациями культуры, находящимися в ведении Астраханской области, льгот для отдельных категорий граждан при организации платных мероприятий;</w:t>
      </w:r>
    </w:p>
    <w:p w14:paraId="4F829695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Астраханской области или муниципальной собственностью, закрепленного соответственно за государственным учреждением культуры Астраханской области или муниципальным учреждением культуры, о реорганизации или ликвидации государственных учреждений культуры Астраханской области, муниципальных учреждений культуры,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заключений, а также заключения договора аренды объекта собственности, закрепленного за государственным учреждением культуры Астраханской области, подведомственным министерству, муниципальным учреждением культуры,</w:t>
      </w:r>
    </w:p>
    <w:p w14:paraId="5FD7B17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а также нормативные правовые акты по другим вопросам в установленной сфере деятельности министерства, за исключением вопросов, правовое регулирование которых в соответствии с </w:t>
      </w:r>
      <w:hyperlink r:id="rId16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7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Уставом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области, законами Астраханской области, нормативными правовыми актами и иными правовыми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актами Президента Российской Федерации и Правительства Российской Федерации, Министерства культуры Российской Федерации, </w:t>
      </w:r>
      <w:hyperlink r:id="rId18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Уставом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области.</w:t>
      </w:r>
    </w:p>
    <w:p w14:paraId="4AA328CE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2.1.3. В области культуры:</w:t>
      </w:r>
    </w:p>
    <w:p w14:paraId="706130DD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библиотечное обслуживание населения библиотеками Астраханской области, комплектование и обеспечение сохранности библиотечных фондов;</w:t>
      </w:r>
    </w:p>
    <w:p w14:paraId="5B9C79CE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в пределах своих полномочий меры по сохранению и развитию этнокультурного многообразия народов Российской Федерации, проживающих на территории Астраханской области, их культуры;</w:t>
      </w:r>
    </w:p>
    <w:p w14:paraId="1CF9C6DA" w14:textId="47BA7B54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представляет меценатам, а также нуждающимся в получении меценатской поддержки государственным, муниципальным, негосударственным 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некоммерческим организациям культуры и образовательным организациям, реализующим образовательные программы в области культуры и искусства, информацию о состоянии культурных ценностей и развитии деятельности в сфере культуры и образования в области культуры и искусства в соответствии со </w:t>
      </w:r>
      <w:hyperlink r:id="rId19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статьей 36.2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Закона Российской Федерации от 09.10.1992 № 3612-1 «Основы законодательства Российской Федерации о культуре»;</w:t>
      </w:r>
    </w:p>
    <w:p w14:paraId="354E6C11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обеспечивает условия доступности для инвалидов государственных музеев, учреждений культуры и искусства (за исключением федеральных государственных музеев, перечень которых утверждается Правительством Российской Федерации, и федеральных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и библиотек Астраханской области;</w:t>
      </w:r>
    </w:p>
    <w:p w14:paraId="1C949DF9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обеспечивает безопасность музейных и библиотечных фондов государственных музеев и библиотек Астраханской области;</w:t>
      </w:r>
    </w:p>
    <w:p w14:paraId="0C7D0C1D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мероприятия по созданию и поддержке государственных музеев (за исключением федеральных государственных музеев, перечень которых утверждается Правительством Российской Федерации);</w:t>
      </w:r>
    </w:p>
    <w:p w14:paraId="34465FEB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региональный государственный контроль (надзор) за состоянием Музейного фонда Российской Федерации;</w:t>
      </w:r>
    </w:p>
    <w:p w14:paraId="7F6EC209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принимает решение об управлении музейными предметами и музейными коллекциями, находящимися в государственной собственности Астраханской области;</w:t>
      </w:r>
    </w:p>
    <w:p w14:paraId="5716C5C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реализацию от имени Астраханской области преимущественного права покупки музейных предметов и музейных коллекций, включенных в состав негосударственной части Музейного фонда Российской Федерации;</w:t>
      </w:r>
    </w:p>
    <w:p w14:paraId="1FAD924C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реализацию от имени Астраханской области имущественных и неимущественных личных прав и обязанностей в отношении музейных предметов и музейных коллекций, включенных в состав Музейного фонда Российской Федерации;</w:t>
      </w:r>
    </w:p>
    <w:p w14:paraId="60D239E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поддержку учреждений культуры и искусства Астраханской области;</w:t>
      </w:r>
    </w:p>
    <w:p w14:paraId="7C038FDB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обеспечивает предоставление художественного образования, создает условия для всеобщего эстетического воспитания посредством поддержки развития сети специальных учреждений - школ искусств, музыкальных, хореографических и художественных школ, профессиональных образовательных организаций в сфере культуры и искусства;</w:t>
      </w:r>
    </w:p>
    <w:p w14:paraId="2FB2AEF5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поддержку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власти);</w:t>
      </w:r>
    </w:p>
    <w:p w14:paraId="74EEC425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ведет реестр мастеров народных художественных промыслов и организаций народных художественных промыслов Астраханской области;</w:t>
      </w:r>
    </w:p>
    <w:p w14:paraId="06E7A2CD" w14:textId="49110005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мониторинг организаций народных художественных промыслов;</w:t>
      </w:r>
    </w:p>
    <w:p w14:paraId="15348279" w14:textId="77777777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 осуществляет меры, направленные на поддержку, сохранение, развитие и изучение культуры народов Российской Федерации, проживающих на территории Астраханской области, сохранение этнокультурного многообразия народов Российской Федерации, проживающих на территории Астраханской области, в том числе нематериального этнокультурного достояния;</w:t>
      </w:r>
    </w:p>
    <w:p w14:paraId="143D87B5" w14:textId="0FA70341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участвует в осуществлении единой государственной политики в сфере культуры в части нематериального этнокультурного достояния;</w:t>
      </w:r>
    </w:p>
    <w:p w14:paraId="178BD431" w14:textId="77777777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и поддерживает учреждения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в части выявления, изучения, использования, актуализации, сохранения и популяризации объектов нематериального этнокультурного достояния;</w:t>
      </w:r>
    </w:p>
    <w:p w14:paraId="6A58206F" w14:textId="77777777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и осуществляет, в том числе научными организациями Астраханской области, региональных научно-технических и инновационных программ и проектов в области нематериального этнокультурного достояния;</w:t>
      </w:r>
    </w:p>
    <w:p w14:paraId="51E12AD9" w14:textId="77777777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проведения экспертиз научных и научно-технических программ и проектов в области нематериального этнокультурного достояния, финансируемых за счет средств бюджета Астраханской области;</w:t>
      </w:r>
    </w:p>
    <w:p w14:paraId="0D5E037A" w14:textId="2F683142" w:rsidR="00651B10" w:rsidRPr="00BB37A8" w:rsidRDefault="00651B10" w:rsidP="00651B10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ведет региональный реестр объектов нематериального этнокультурного достояния Астраханской области;</w:t>
      </w:r>
    </w:p>
    <w:p w14:paraId="7F5D408D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осуществляет поддержку организаций в сфере </w:t>
      </w:r>
      <w:proofErr w:type="spellStart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киновидеообслуживания</w:t>
      </w:r>
      <w:proofErr w:type="spellEnd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кинематографии;</w:t>
      </w:r>
    </w:p>
    <w:p w14:paraId="37825643" w14:textId="606B4A59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поддержку региональных и местных национально-культурных автономий, поддержку изучения в образовательных учреждениях предметов этнокультурной направленности;</w:t>
      </w:r>
    </w:p>
    <w:p w14:paraId="1E3417B1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создает условия для организации проведения независимой оценки качества условий оказания услуг организациями культуры;</w:t>
      </w:r>
    </w:p>
    <w:p w14:paraId="21CF704D" w14:textId="4CCC22DD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устанавливает в соответствии с законодательством Российской Федерации льготы для отдельных категорий граждан при посещении платных мероприятий, организуемых организациями культуры, находящимися в ведении Астраханской области</w:t>
      </w:r>
      <w:r w:rsidR="009E671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125AAD2A" w14:textId="75F4D6DE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2.1.4. В области хранения, комплектования, учета и использования архивных документов и архивных фондов:</w:t>
      </w:r>
    </w:p>
    <w:p w14:paraId="3BB1EC9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принимает решение о передаче архивных документов, находящихся в государственной собственности Астраханской области, в собственность Российской Федерации, субъектов Российской Федерации и (или) муниципальных образований;</w:t>
      </w:r>
    </w:p>
    <w:p w14:paraId="33CD3504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включение документов в состав Архивного фонда Астраханской области при утверждении описей дел, документов постоянного срока хранения;</w:t>
      </w:r>
    </w:p>
    <w:p w14:paraId="6277B916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определение в составе Архивного фонда Астраханской области уникальных и особо ценных документов;</w:t>
      </w:r>
    </w:p>
    <w:p w14:paraId="3843660B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согласование описей дел по личному составу источников комплектования архивных учреждений Астраханской области;</w:t>
      </w:r>
    </w:p>
    <w:p w14:paraId="4AD057A3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 организует согласование списков источников комплектования архивных учреждений Астраханской области;</w:t>
      </w:r>
    </w:p>
    <w:p w14:paraId="770A03B8" w14:textId="292BD961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готовит предложени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я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специально уполномоченный федеральный орган исполнительной власти в сфере архивного дела о готовности к отправке государственным архивом Астраханской области страховых копий уникальных и особо ценных документов Архивного фонда Российской Федерации в федеральный государственный архив - Центр хранения страхового фонда (ЦХСФ);</w:t>
      </w:r>
    </w:p>
    <w:p w14:paraId="176F1793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ведет государственный реестр уникальных документов Архивного фонда Астраханской области;</w:t>
      </w:r>
    </w:p>
    <w:p w14:paraId="1BE818F4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ведет централизованный государственный учет документов Архивного фонда Астраханской области;</w:t>
      </w:r>
    </w:p>
    <w:p w14:paraId="785ACD0C" w14:textId="58F9F3E4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работ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у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рассекречиванию в установленном порядке носителей сведений, составляющих государственную тайну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архивных учреждений Астраханской области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3B9B095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выдает разрешение государственному архиву Астраханской области для оформления временного вывоза документов Архивного фонда Астраханской области за рубеж;</w:t>
      </w:r>
    </w:p>
    <w:p w14:paraId="450969EA" w14:textId="283D2800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согласовывает место дальнейшего хранения архивных документов при реорганизации государственных и муниципальных организаций путем разделения или выделения из их состава одной или нескольких организаций</w:t>
      </w:r>
      <w:r w:rsidR="00B86F94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14:paraId="45E586C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2.1.5. Осуществляет иные полномочия в установленной сфере деятельности, в том числе:</w:t>
      </w:r>
    </w:p>
    <w:p w14:paraId="116F8FE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разработку и реализацию государственных программ Астраханской области и ведомственных целевых программ, а также функции государственного заказчика государственных программ Астраханской области в установленной сфере деятельности;</w:t>
      </w:r>
    </w:p>
    <w:p w14:paraId="7FF0591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функции главного распорядителя и получателя средств бюджета Астраханской области, предусмотренных на содержание министерства и реализацию возложенных на министерство функций;</w:t>
      </w:r>
    </w:p>
    <w:p w14:paraId="103DFB2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закупки товаров, работ, услуг для обеспечения нужд Астраханской области в порядке, установленном законодательством Российской Федерации;</w:t>
      </w:r>
    </w:p>
    <w:p w14:paraId="34D8B14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от имени Астраханской области функции учредителя подведомственных государственных учреждений Астраханской области в порядке, установленном Правительством Астраханской области;</w:t>
      </w:r>
    </w:p>
    <w:p w14:paraId="7815CDC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содействует в пределах своих полномочий развитию конкуренции на соответствующих товарных рынках в установленной сфере деятельности;</w:t>
      </w:r>
    </w:p>
    <w:p w14:paraId="25F59F7B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формирует направления модернизации и содействует техническому оснащению организаций в установленной сфере деятельности;</w:t>
      </w:r>
    </w:p>
    <w:p w14:paraId="5AF3E95B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мониторинг законодательства Российской Федерации и проводит анализ реализации государственной политики на территории Астраханской области в установленной сфере деятельности;</w:t>
      </w:r>
    </w:p>
    <w:p w14:paraId="5A4C2053" w14:textId="56165BFD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оказывает гражданам Российской Федерации бесплатную юридическую помощь в пределах установленной компетенции;</w:t>
      </w:r>
    </w:p>
    <w:p w14:paraId="32D3E4E2" w14:textId="0897C5B6" w:rsidR="001204F3" w:rsidRPr="00BB37A8" w:rsidRDefault="001204F3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- осуществляет региональный государственный контроль (надзор) за соблюдением законодательства об архивном деле;</w:t>
      </w:r>
    </w:p>
    <w:p w14:paraId="3580E8F1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 области социального партнерства:</w:t>
      </w:r>
    </w:p>
    <w:p w14:paraId="2D7548C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проводит работу по регулированию социально-трудовых отношений в установленной сфере деятельности;</w:t>
      </w:r>
    </w:p>
    <w:p w14:paraId="077500D7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социально-трудовых отношений на территории Астраханской области;</w:t>
      </w:r>
    </w:p>
    <w:p w14:paraId="2EADDAB9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и контроль за выполнением региональных отраслевых соглашений, коллективных договоров в подведомственных министерству государственных учреждениях Астраханской области;</w:t>
      </w:r>
    </w:p>
    <w:p w14:paraId="5EACC1E6" w14:textId="304EBE0C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осуществляет координацию деятельности организаций всех форм собственности в сфере культуры 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 архивного дела 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по вопросам представления работников и иных лиц к награждению государственными наградами Российской Федерации, наградами Астраханской области и ведомственными наградами;</w:t>
      </w:r>
    </w:p>
    <w:p w14:paraId="24977477" w14:textId="0804BD78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учреждает в установленном порядке ведомственные награды в сфере культуры и </w:t>
      </w:r>
      <w:r w:rsidR="00BB52C8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архивного дела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награждает ими работников и иных лиц, осуществляющих деятельность в установленной сфере;</w:t>
      </w:r>
    </w:p>
    <w:p w14:paraId="615BBFE3" w14:textId="0AAAA4CE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присваивает (подтверждает, снимает) звания 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Народный коллектив самодеятельного художественного творчества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Образцовый детский коллектив художественного творчества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17DD4C52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деятельность по профилактике коррупционных и иных правонарушений в министерстве;</w:t>
      </w:r>
    </w:p>
    <w:p w14:paraId="1FC5AC0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обеспечивает в пределах компетенции защиту сведений, составляющих государственную тайну;</w:t>
      </w:r>
    </w:p>
    <w:p w14:paraId="7D64370A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обеспечивает мобилизационную подготовку сотрудников министерства;</w:t>
      </w:r>
    </w:p>
    <w:p w14:paraId="08A07FEF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мероприятия в области гражданской обороны, защиты населения и территорий Астраханской области от чрезвычайных ситуаций природного и техногенного характера в установленной сфере деятельности министерства путем:</w:t>
      </w:r>
    </w:p>
    <w:p w14:paraId="1058ACB3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участия в установленном порядке в организации и осуществлении на межмуниципальном и региональном уровне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14:paraId="34E5FD56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участия в планировании, проведении и выполнении эвакуационных мероприятий;</w:t>
      </w:r>
    </w:p>
    <w:p w14:paraId="76348975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участия в планировании и решении вопросов по устойчивому функционированию организаций в военное время и при чрезвычайных ситуациях межмуниципального и регионального характера;</w:t>
      </w:r>
    </w:p>
    <w:p w14:paraId="588A36B4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 области противодействия терроризму:</w:t>
      </w:r>
    </w:p>
    <w:p w14:paraId="49617221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компетенции;</w:t>
      </w:r>
    </w:p>
    <w:p w14:paraId="3A64348E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обеспечивает организацию принятия мер по выявлению и устранению факторов, способствующих возникновению и распространению идеологии терроризма в Астраханской области;</w:t>
      </w:r>
    </w:p>
    <w:p w14:paraId="3140F9E3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организует обеспечение выполнения требований к антитеррористической защищенности объектов государственной собственности Астраханской области, находящихся в ведении министерства, а также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министерства;</w:t>
      </w:r>
    </w:p>
    <w:p w14:paraId="24BF4C3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 пределах своей компетенции осуществляет мониторинг общественно-политических, социально-экономических и иных процессов, происходящих в Астраханской области;</w:t>
      </w:r>
    </w:p>
    <w:p w14:paraId="319E3F81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профессиональное развитие государственных гражданских служащих и подготовку и дополнительное профессиональное образование работников министерства;</w:t>
      </w:r>
    </w:p>
    <w:p w14:paraId="061BC754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подготовку и дополнительное профессиональное образование работников культуры;</w:t>
      </w:r>
    </w:p>
    <w:p w14:paraId="79043C3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срок;</w:t>
      </w:r>
    </w:p>
    <w:p w14:paraId="3285E943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комплектование, хранение, учет и использование архивных документов, образовавшихся в процессе деятельности министерства;</w:t>
      </w:r>
    </w:p>
    <w:p w14:paraId="5652718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в установленном порядке взаимодействует с органами государственной власти иностранных государств и международными организациями;</w:t>
      </w:r>
    </w:p>
    <w:p w14:paraId="33D92440" w14:textId="77777777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организует ведение статистического учета в установленной сфере деятельности на территории Астраханской области.</w:t>
      </w:r>
    </w:p>
    <w:p w14:paraId="2C50828B" w14:textId="717F9DC4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осуществляет в пределах компетенции, определенной законодательством Российской Федерации, оценку качества оказания социально ориентированными некоммерческими организациями общественно полезных услуг, предусмотренных абзацем шестым пункта 5, абзацами вторым - шестым пункта 10, абзацем вторым пункта 11, абзацами седьмым - девятым пункта 17, пунктом 20 (в отношении организаций, осуществляющих деятельность в сфере культуры), абзацами вторым - седьмым, девятым - шестнадцатым пункта 21 перечня общественно полезных услуг, утвержденного Постановлением Правительства Российской Федерации от 27.10.2016 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№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1096 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1204F3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»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2D1DF6A7" w14:textId="47D467E1" w:rsidR="006A014B" w:rsidRPr="00BB37A8" w:rsidRDefault="006A014B" w:rsidP="006A014B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оказывает в пределах компетенции, определенной законодательством Российской Федерации, поддержку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учреждениями Астраханской области и муниципальными учреждениями Астраханской области и иными организациями, социально ориентированным некоммерческим организациям, государственным учреждениям Астраханской области и муниципальным учреждениям Астраханской области, обеспечивающим оказание организационной, информационной, методической и иной поддержки добровольцам (волонтерам), организаторам 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добровольческой (волонтерской) деятельности и добровольческим (волонтерским) организациям.</w:t>
      </w:r>
    </w:p>
    <w:p w14:paraId="1967A300" w14:textId="77777777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2.2. Министерство в целях реализации полномочий в установленной сфере деятельности:</w:t>
      </w:r>
    </w:p>
    <w:p w14:paraId="37E505E6" w14:textId="77777777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заключает в установленном порядке соглашения с органами местного самоуправления муниципальных образований Астраханской области, ассоциациями, союзами и другими общественными объединениями по вопросам, относящимся к сфере деятельности министерства;</w:t>
      </w:r>
    </w:p>
    <w:p w14:paraId="68202CA8" w14:textId="77777777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запрашивает и получает в установленном порядке от исполнительных органов Астраханской области, органов местного самоуправления муниципальных образований Астраханской области, юридических лиц независимо от их организационно-правовых форм и ведомственной подчиненности материалы, необходимые для принятия решений по отнесенным к компетенции министерства вопросам;</w:t>
      </w:r>
    </w:p>
    <w:p w14:paraId="767DCA31" w14:textId="77777777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проводит конференции, семинары, совещания и встречи по вопросам, входящим в компетенцию министерства;</w:t>
      </w:r>
    </w:p>
    <w:p w14:paraId="52C2BB5A" w14:textId="7E31C318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создает совещательные, координационные органы (коллегии, советы, комиссии, рабочие группы);</w:t>
      </w:r>
    </w:p>
    <w:p w14:paraId="3AA2105C" w14:textId="4669B844" w:rsidR="001204F3" w:rsidRPr="00BB37A8" w:rsidRDefault="001204F3" w:rsidP="001204F3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привлекает в установленном порядке для проработки вопросов, отнесенных к сфере деятельности министерства, научные и иные организации, ученых и специалистов</w:t>
      </w:r>
      <w:r w:rsidR="00BB52C8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14C134A9" w14:textId="75AF3ED2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дает юридическим и физическим лицам разъяснения по вопросам, отнесенным к сфере деятельности министерства;</w:t>
      </w:r>
    </w:p>
    <w:p w14:paraId="652FA944" w14:textId="54D69FC8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заключает договоры с территориальными органами федеральных органов исполнительной власти и федеральных организаций, иных государственных органов Российской Федерации, расположенных на территории Астраханской области, о передаче документов, образовавшихся в процессе их деятельности, в государственные архивы Астраханской области.</w:t>
      </w:r>
    </w:p>
    <w:p w14:paraId="055BA8D0" w14:textId="5D7BC67C" w:rsidR="00BB52C8" w:rsidRPr="00BB37A8" w:rsidRDefault="00BB52C8" w:rsidP="00BB52C8">
      <w:pPr>
        <w:widowControl/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2.3. Должностные лица министерства составляют протоколы об административных правонарушениях, предусмотренные </w:t>
      </w:r>
      <w:hyperlink r:id="rId20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Кодексом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Российской Федерации об административных правонарушениях, в пределах своей компетенции.</w:t>
      </w:r>
    </w:p>
    <w:p w14:paraId="67AC784D" w14:textId="5E9011EA" w:rsidR="006A014B" w:rsidRPr="00BB37A8" w:rsidRDefault="006A014B" w:rsidP="007940D0">
      <w:pPr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92F8B56" w14:textId="77777777" w:rsidR="00BB52C8" w:rsidRPr="00BB37A8" w:rsidRDefault="00BB52C8" w:rsidP="00BB52C8">
      <w:pPr>
        <w:tabs>
          <w:tab w:val="left" w:pos="1770"/>
        </w:tabs>
        <w:ind w:left="360"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 Организация деятельности министерства</w:t>
      </w:r>
    </w:p>
    <w:p w14:paraId="4518127B" w14:textId="4789C15D" w:rsidR="006A014B" w:rsidRPr="00BB37A8" w:rsidRDefault="006A014B" w:rsidP="007940D0">
      <w:pPr>
        <w:ind w:firstLine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47B6CE67" w14:textId="38E564F5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3.1. Министерство возглавляет министр культуры Астраханской области (далее - министр), назначаемый и освобождаемый от должности Губернатором Астраханской области.</w:t>
      </w:r>
    </w:p>
    <w:p w14:paraId="1F076AAF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3.2. Министр несет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 w14:paraId="7A947DE2" w14:textId="53E7A2AB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3.3. Министр имеет первого заместителя и заместител</w:t>
      </w:r>
      <w:r w:rsidR="00173AFC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я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, назначаемых на должность и освобождаемых от должности министром.</w:t>
      </w:r>
    </w:p>
    <w:p w14:paraId="10853D6F" w14:textId="6746635E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3.4. На время отсутствия министра его обязанности исполняет первый заместитель министра, а в отсутствие последнего - заместител</w:t>
      </w:r>
      <w:r w:rsidR="00173AFC"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ь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министра.</w:t>
      </w:r>
    </w:p>
    <w:p w14:paraId="62929700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Структурными подразделениями министерства являются управления и самостоятельные отделы (далее - структурные подразделения министерства).</w:t>
      </w:r>
    </w:p>
    <w:p w14:paraId="2CB7C660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3.5. Министр:</w:t>
      </w:r>
    </w:p>
    <w:p w14:paraId="21420F84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руководит деятельностью министерства;</w:t>
      </w:r>
    </w:p>
    <w:p w14:paraId="7E5A0F18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определяет финансовую, кадровую политику в министерстве;</w:t>
      </w:r>
    </w:p>
    <w:p w14:paraId="60020B3F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утверждает бюджетную смету расходов на содержание министерства в пределах ассигнований, предусмотренных законом Астраханской области о бюджете Астраханской области;</w:t>
      </w:r>
    </w:p>
    <w:p w14:paraId="49764FB8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утверждает структуру и штатное расписание министерства </w:t>
      </w:r>
      <w:proofErr w:type="gramStart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в пределах</w:t>
      </w:r>
      <w:proofErr w:type="gramEnd"/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утвержденных постановлением Правительства Астраханской области предельной штатной численности министерства и фонда оплаты труда на их содержание;</w:t>
      </w:r>
    </w:p>
    <w:p w14:paraId="71E9D92A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распределяет обязанности между своими заместителями и координирует их деятельность;</w:t>
      </w:r>
    </w:p>
    <w:p w14:paraId="4813A312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согласовывает назначение заместителя руководителя службы, находящейся в ведении министерства;</w:t>
      </w:r>
    </w:p>
    <w:p w14:paraId="3463B6B7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распоряжается в соответствии с законодательством Российской Федерации бюджетными средствами, выделенными министерству, имеет право подписи на финансовых документах, относящихся к деятельности министерства;</w:t>
      </w:r>
    </w:p>
    <w:p w14:paraId="706567C3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издает приказы по оперативным и другим текущим вопросам организации деятельности министерства, подписывает постановления и распоряжения министерства;</w:t>
      </w:r>
    </w:p>
    <w:p w14:paraId="7D4AA982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решает в соответствии с законодательством Российской Федерации о государственной гражданской службе и трудовым законодательством вопросы, связанные с прохождением государственной гражданской службы и осуществлением трудовой деятельности в министерстве;</w:t>
      </w:r>
    </w:p>
    <w:p w14:paraId="3455E23A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утверждает положения о структурных подразделениях министерства и должностные регламенты государственных гражданских служащих министерства;</w:t>
      </w:r>
    </w:p>
    <w:p w14:paraId="42A1C67D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утверждает должностные инструкции работников министерства;</w:t>
      </w:r>
    </w:p>
    <w:p w14:paraId="1EDD4B90" w14:textId="27CC1D68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представляет в установленном порядке работников министерства и находящихся в ведении министерства учреждений и предприятий, осуществляющих деятельность в сфере культуры и архивного дела, к присвоению почетных званий, награждению государственными наградами Российской Федерации, почетными грамотами, благодарственными письмами и знаками отличия отраслевых министерств Российской Федерации, Губернатора Астраханской области, а также награждает почетными грамотами, благодарственными письмами, дипломами министерства;</w:t>
      </w:r>
    </w:p>
    <w:p w14:paraId="2AA89FF7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назначает на должность и освобождает от должности в установленном законодательством Российской Федерации порядке руководителей подведомственных министерству государственных учреждений Астраханской области;</w:t>
      </w:r>
    </w:p>
    <w:p w14:paraId="220D999A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подписывает соглашения, договоры и иные документы от имени министерства, действует без доверенности от имени министерства, представляет его интересы во всех организациях, судебных и иных органах, выдает доверенности от имени министерства в порядке, установленном законодательством Российской Федерации;</w:t>
      </w:r>
    </w:p>
    <w:p w14:paraId="7ECA7EBC" w14:textId="3B385273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- подписывает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по результатам оценки качества оказания социально ориентированной некоммерческой организацией общественно полезных услуг, осуществленной министерством в соответствии с </w:t>
      </w:r>
      <w:hyperlink r:id="rId21" w:history="1"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 xml:space="preserve">абзацем тридцать </w:t>
        </w:r>
        <w:r w:rsidR="006A27B3">
          <w:rPr>
            <w:rFonts w:ascii="Times New Roman" w:eastAsia="Calibri" w:hAnsi="Times New Roman" w:cs="Times New Roman"/>
            <w:color w:val="0000FF"/>
            <w:sz w:val="28"/>
            <w:szCs w:val="28"/>
          </w:rPr>
          <w:t>шестым</w:t>
        </w:r>
        <w:r w:rsidRPr="00BB37A8">
          <w:rPr>
            <w:rFonts w:ascii="Times New Roman" w:eastAsia="Calibri" w:hAnsi="Times New Roman" w:cs="Times New Roman"/>
            <w:color w:val="0000FF"/>
            <w:sz w:val="28"/>
            <w:szCs w:val="28"/>
          </w:rPr>
          <w:t xml:space="preserve"> подпункта 2.1.5 пункта 2.1 раздела 2</w:t>
        </w:r>
      </w:hyperlink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настоящего</w:t>
      </w:r>
      <w:r w:rsidR="00BB37A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Положения</w:t>
      </w: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;</w:t>
      </w:r>
    </w:p>
    <w:p w14:paraId="23804B99" w14:textId="77777777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- осуществляет иные полномочия в установленной сфере деятельности в соответствии с законодательством Российской Федерации и Астраханской области.</w:t>
      </w:r>
    </w:p>
    <w:p w14:paraId="0BE0E694" w14:textId="7DFE1631" w:rsidR="00BB52C8" w:rsidRPr="00BB37A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3.6. В министерстве создается коллегия, которая рассматривает основные вопросы организации работы по совершенствованию деятельности в области культуры и архивного дела и принимает решения по наиболее важным вопросам в установленной сфере деятельности.</w:t>
      </w:r>
    </w:p>
    <w:p w14:paraId="4DFA85DF" w14:textId="77777777" w:rsidR="00BB52C8" w:rsidRDefault="00BB52C8" w:rsidP="00BB52C8">
      <w:pPr>
        <w:widowControl/>
        <w:autoSpaceDE w:val="0"/>
        <w:autoSpaceDN w:val="0"/>
        <w:adjustRightInd w:val="0"/>
        <w:ind w:firstLine="539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BB37A8">
        <w:rPr>
          <w:rFonts w:ascii="Times New Roman" w:eastAsia="Calibri" w:hAnsi="Times New Roman" w:cs="Times New Roman"/>
          <w:color w:val="auto"/>
          <w:sz w:val="28"/>
          <w:szCs w:val="28"/>
        </w:rPr>
        <w:t>Состав коллегии утверждается Правительством Астраханской области.</w:t>
      </w:r>
    </w:p>
    <w:sectPr w:rsidR="00BB52C8" w:rsidSect="00534763"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72D0" w14:textId="77777777" w:rsidR="00913B04" w:rsidRDefault="00913B04">
      <w:r>
        <w:separator/>
      </w:r>
    </w:p>
  </w:endnote>
  <w:endnote w:type="continuationSeparator" w:id="0">
    <w:p w14:paraId="7464BC9B" w14:textId="77777777" w:rsidR="00913B04" w:rsidRDefault="0091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BCCE" w14:textId="77777777" w:rsidR="00D10C7E" w:rsidRDefault="00D10C7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10EA" w14:textId="77777777" w:rsidR="00913B04" w:rsidRDefault="00913B04">
      <w:r>
        <w:separator/>
      </w:r>
    </w:p>
  </w:footnote>
  <w:footnote w:type="continuationSeparator" w:id="0">
    <w:p w14:paraId="20EBA42A" w14:textId="77777777" w:rsidR="00913B04" w:rsidRDefault="0091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CCE8" w14:textId="77777777" w:rsidR="00D10C7E" w:rsidRDefault="00D10C7E">
    <w:pPr>
      <w:pStyle w:val="a9"/>
      <w:jc w:val="center"/>
    </w:pPr>
  </w:p>
  <w:p w14:paraId="361AB613" w14:textId="77777777" w:rsidR="00D10C7E" w:rsidRPr="00534763" w:rsidRDefault="00000000">
    <w:pPr>
      <w:pStyle w:val="a9"/>
      <w:jc w:val="center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-1720278842"/>
        <w:docPartObj>
          <w:docPartGallery w:val="Page Numbers (Top of Page)"/>
          <w:docPartUnique/>
        </w:docPartObj>
      </w:sdtPr>
      <w:sdtContent>
        <w:r w:rsidR="00D10C7E" w:rsidRPr="00534763">
          <w:rPr>
            <w:rFonts w:ascii="Times New Roman" w:hAnsi="Times New Roman"/>
            <w:sz w:val="24"/>
            <w:szCs w:val="24"/>
          </w:rPr>
          <w:fldChar w:fldCharType="begin"/>
        </w:r>
        <w:r w:rsidR="00D10C7E" w:rsidRPr="00534763">
          <w:rPr>
            <w:rFonts w:ascii="Times New Roman" w:hAnsi="Times New Roman"/>
            <w:sz w:val="24"/>
            <w:szCs w:val="24"/>
          </w:rPr>
          <w:instrText>PAGE   \* MERGEFORMAT</w:instrText>
        </w:r>
        <w:r w:rsidR="00D10C7E" w:rsidRPr="00534763">
          <w:rPr>
            <w:rFonts w:ascii="Times New Roman" w:hAnsi="Times New Roman"/>
            <w:sz w:val="24"/>
            <w:szCs w:val="24"/>
          </w:rPr>
          <w:fldChar w:fldCharType="separate"/>
        </w:r>
        <w:r w:rsidR="00D10C7E">
          <w:rPr>
            <w:rFonts w:ascii="Times New Roman" w:hAnsi="Times New Roman"/>
            <w:noProof/>
            <w:sz w:val="24"/>
            <w:szCs w:val="24"/>
          </w:rPr>
          <w:t>3</w:t>
        </w:r>
        <w:r w:rsidR="00D10C7E" w:rsidRPr="00534763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14:paraId="39C7CFEB" w14:textId="77777777" w:rsidR="00D10C7E" w:rsidRDefault="00D10C7E" w:rsidP="006517B6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5066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F8F2B41" w14:textId="77777777" w:rsidR="00D10C7E" w:rsidRPr="00534763" w:rsidRDefault="00D10C7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534763">
          <w:rPr>
            <w:rFonts w:ascii="Times New Roman" w:hAnsi="Times New Roman"/>
            <w:sz w:val="24"/>
            <w:szCs w:val="24"/>
          </w:rPr>
          <w:fldChar w:fldCharType="begin"/>
        </w:r>
        <w:r w:rsidRPr="0053476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3476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17</w:t>
        </w:r>
        <w:r w:rsidRPr="0053476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27B4D14" w14:textId="77777777" w:rsidR="00D10C7E" w:rsidRDefault="00D10C7E" w:rsidP="00163F50">
    <w:pPr>
      <w:pStyle w:val="a9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D10A" w14:textId="77777777" w:rsidR="00D10C7E" w:rsidRDefault="00D10C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439"/>
    <w:multiLevelType w:val="hybridMultilevel"/>
    <w:tmpl w:val="69A2C4DC"/>
    <w:lvl w:ilvl="0" w:tplc="DB2E195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A1683"/>
    <w:multiLevelType w:val="hybridMultilevel"/>
    <w:tmpl w:val="7DC6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0D79"/>
    <w:multiLevelType w:val="hybridMultilevel"/>
    <w:tmpl w:val="5928C1AE"/>
    <w:lvl w:ilvl="0" w:tplc="879CEC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A28A3"/>
    <w:multiLevelType w:val="hybridMultilevel"/>
    <w:tmpl w:val="1842011E"/>
    <w:lvl w:ilvl="0" w:tplc="30D6DDA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356476"/>
    <w:multiLevelType w:val="multilevel"/>
    <w:tmpl w:val="27624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CD700B"/>
    <w:multiLevelType w:val="hybridMultilevel"/>
    <w:tmpl w:val="4500A7E0"/>
    <w:lvl w:ilvl="0" w:tplc="696CBB76">
      <w:start w:val="1"/>
      <w:numFmt w:val="decimal"/>
      <w:lvlText w:val="%1."/>
      <w:lvlJc w:val="left"/>
      <w:pPr>
        <w:ind w:left="1699" w:hanging="99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167821">
    <w:abstractNumId w:val="0"/>
  </w:num>
  <w:num w:numId="2" w16cid:durableId="1779835107">
    <w:abstractNumId w:val="3"/>
  </w:num>
  <w:num w:numId="3" w16cid:durableId="236789689">
    <w:abstractNumId w:val="2"/>
  </w:num>
  <w:num w:numId="4" w16cid:durableId="454522019">
    <w:abstractNumId w:val="5"/>
  </w:num>
  <w:num w:numId="5" w16cid:durableId="203369206">
    <w:abstractNumId w:val="1"/>
  </w:num>
  <w:num w:numId="6" w16cid:durableId="1007171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3F"/>
    <w:rsid w:val="00000FCE"/>
    <w:rsid w:val="00003055"/>
    <w:rsid w:val="00011151"/>
    <w:rsid w:val="00015222"/>
    <w:rsid w:val="00022964"/>
    <w:rsid w:val="00022CAC"/>
    <w:rsid w:val="00025602"/>
    <w:rsid w:val="00031B3E"/>
    <w:rsid w:val="00032135"/>
    <w:rsid w:val="00032AED"/>
    <w:rsid w:val="00035E99"/>
    <w:rsid w:val="000369D9"/>
    <w:rsid w:val="000445F4"/>
    <w:rsid w:val="00051823"/>
    <w:rsid w:val="00051A3D"/>
    <w:rsid w:val="00057DAD"/>
    <w:rsid w:val="00061B1B"/>
    <w:rsid w:val="0006312C"/>
    <w:rsid w:val="000666E2"/>
    <w:rsid w:val="00067113"/>
    <w:rsid w:val="0006712C"/>
    <w:rsid w:val="0006755D"/>
    <w:rsid w:val="00082CF7"/>
    <w:rsid w:val="00091E68"/>
    <w:rsid w:val="000927E3"/>
    <w:rsid w:val="00096810"/>
    <w:rsid w:val="000A068A"/>
    <w:rsid w:val="000B0E11"/>
    <w:rsid w:val="000B1468"/>
    <w:rsid w:val="000B4E59"/>
    <w:rsid w:val="000C1EFD"/>
    <w:rsid w:val="000C5E23"/>
    <w:rsid w:val="000C616C"/>
    <w:rsid w:val="000D4D5C"/>
    <w:rsid w:val="000E6887"/>
    <w:rsid w:val="000F24B1"/>
    <w:rsid w:val="00101BAE"/>
    <w:rsid w:val="00102308"/>
    <w:rsid w:val="00111BCA"/>
    <w:rsid w:val="00113983"/>
    <w:rsid w:val="00115E2A"/>
    <w:rsid w:val="001204F3"/>
    <w:rsid w:val="001231BF"/>
    <w:rsid w:val="00130066"/>
    <w:rsid w:val="00141E43"/>
    <w:rsid w:val="00150477"/>
    <w:rsid w:val="00150B23"/>
    <w:rsid w:val="001557CF"/>
    <w:rsid w:val="00157C46"/>
    <w:rsid w:val="00163F50"/>
    <w:rsid w:val="00165759"/>
    <w:rsid w:val="001662FE"/>
    <w:rsid w:val="0016729C"/>
    <w:rsid w:val="00173AFC"/>
    <w:rsid w:val="001745A6"/>
    <w:rsid w:val="00175F86"/>
    <w:rsid w:val="00176E9A"/>
    <w:rsid w:val="00181B0F"/>
    <w:rsid w:val="001835A5"/>
    <w:rsid w:val="00184CF3"/>
    <w:rsid w:val="00185487"/>
    <w:rsid w:val="00196EF5"/>
    <w:rsid w:val="001A1871"/>
    <w:rsid w:val="001A25F2"/>
    <w:rsid w:val="001A6BCF"/>
    <w:rsid w:val="001B3616"/>
    <w:rsid w:val="001B6834"/>
    <w:rsid w:val="001C2D52"/>
    <w:rsid w:val="001D698F"/>
    <w:rsid w:val="001E617C"/>
    <w:rsid w:val="001F3123"/>
    <w:rsid w:val="001F47C0"/>
    <w:rsid w:val="001F4CA7"/>
    <w:rsid w:val="00202C30"/>
    <w:rsid w:val="00202E40"/>
    <w:rsid w:val="00210DAB"/>
    <w:rsid w:val="00213A3C"/>
    <w:rsid w:val="0021530E"/>
    <w:rsid w:val="00222EE1"/>
    <w:rsid w:val="0022720D"/>
    <w:rsid w:val="002278C4"/>
    <w:rsid w:val="002408D1"/>
    <w:rsid w:val="00242E31"/>
    <w:rsid w:val="002447D7"/>
    <w:rsid w:val="00246687"/>
    <w:rsid w:val="00250034"/>
    <w:rsid w:val="002538AE"/>
    <w:rsid w:val="002544ED"/>
    <w:rsid w:val="00255466"/>
    <w:rsid w:val="002609B3"/>
    <w:rsid w:val="002843D2"/>
    <w:rsid w:val="002A1BEA"/>
    <w:rsid w:val="002A7435"/>
    <w:rsid w:val="002B306D"/>
    <w:rsid w:val="002B4889"/>
    <w:rsid w:val="002C058D"/>
    <w:rsid w:val="002C4CFA"/>
    <w:rsid w:val="002C6813"/>
    <w:rsid w:val="002E52CF"/>
    <w:rsid w:val="002F1E81"/>
    <w:rsid w:val="00310922"/>
    <w:rsid w:val="0031521F"/>
    <w:rsid w:val="00324216"/>
    <w:rsid w:val="00335017"/>
    <w:rsid w:val="00343F0E"/>
    <w:rsid w:val="00351E4D"/>
    <w:rsid w:val="00353633"/>
    <w:rsid w:val="0036110D"/>
    <w:rsid w:val="003747C5"/>
    <w:rsid w:val="00380C28"/>
    <w:rsid w:val="0039350C"/>
    <w:rsid w:val="003945E1"/>
    <w:rsid w:val="003A5422"/>
    <w:rsid w:val="003B645B"/>
    <w:rsid w:val="003D040E"/>
    <w:rsid w:val="003E6DBE"/>
    <w:rsid w:val="003F1D02"/>
    <w:rsid w:val="003F776D"/>
    <w:rsid w:val="0040209C"/>
    <w:rsid w:val="00410D57"/>
    <w:rsid w:val="004131D7"/>
    <w:rsid w:val="00422E12"/>
    <w:rsid w:val="00440837"/>
    <w:rsid w:val="00445823"/>
    <w:rsid w:val="0044735C"/>
    <w:rsid w:val="00451651"/>
    <w:rsid w:val="00460B95"/>
    <w:rsid w:val="00464584"/>
    <w:rsid w:val="00467AD3"/>
    <w:rsid w:val="00483E8C"/>
    <w:rsid w:val="00495E09"/>
    <w:rsid w:val="004A05BB"/>
    <w:rsid w:val="004D3B30"/>
    <w:rsid w:val="004D43E6"/>
    <w:rsid w:val="004E58BA"/>
    <w:rsid w:val="004F3238"/>
    <w:rsid w:val="004F7228"/>
    <w:rsid w:val="00500262"/>
    <w:rsid w:val="00503160"/>
    <w:rsid w:val="00503DD0"/>
    <w:rsid w:val="0051174A"/>
    <w:rsid w:val="005278DF"/>
    <w:rsid w:val="00531C5C"/>
    <w:rsid w:val="00533C31"/>
    <w:rsid w:val="00534763"/>
    <w:rsid w:val="00534FA7"/>
    <w:rsid w:val="00537DD4"/>
    <w:rsid w:val="005463EC"/>
    <w:rsid w:val="005556BA"/>
    <w:rsid w:val="00565FF5"/>
    <w:rsid w:val="00572B80"/>
    <w:rsid w:val="00572F9C"/>
    <w:rsid w:val="00574FBF"/>
    <w:rsid w:val="00576567"/>
    <w:rsid w:val="00587D63"/>
    <w:rsid w:val="0059215B"/>
    <w:rsid w:val="00595F1C"/>
    <w:rsid w:val="005B4FD9"/>
    <w:rsid w:val="005C2BDE"/>
    <w:rsid w:val="005C65EC"/>
    <w:rsid w:val="005D36F4"/>
    <w:rsid w:val="005D5B1C"/>
    <w:rsid w:val="005E1364"/>
    <w:rsid w:val="005E4BDA"/>
    <w:rsid w:val="005F069F"/>
    <w:rsid w:val="005F5708"/>
    <w:rsid w:val="005F7D46"/>
    <w:rsid w:val="00601B8F"/>
    <w:rsid w:val="00606832"/>
    <w:rsid w:val="00606E78"/>
    <w:rsid w:val="00617BFB"/>
    <w:rsid w:val="006237B2"/>
    <w:rsid w:val="00624198"/>
    <w:rsid w:val="00625B45"/>
    <w:rsid w:val="00641BBD"/>
    <w:rsid w:val="0064369D"/>
    <w:rsid w:val="006517B6"/>
    <w:rsid w:val="00651B10"/>
    <w:rsid w:val="0065335B"/>
    <w:rsid w:val="00672C00"/>
    <w:rsid w:val="00684FAD"/>
    <w:rsid w:val="006A014B"/>
    <w:rsid w:val="006A27B3"/>
    <w:rsid w:val="006B6DA2"/>
    <w:rsid w:val="006C35BD"/>
    <w:rsid w:val="006C4237"/>
    <w:rsid w:val="006C513D"/>
    <w:rsid w:val="006D3EBF"/>
    <w:rsid w:val="006D410E"/>
    <w:rsid w:val="006D4860"/>
    <w:rsid w:val="006E0409"/>
    <w:rsid w:val="0071494C"/>
    <w:rsid w:val="00721CB4"/>
    <w:rsid w:val="00723643"/>
    <w:rsid w:val="0073794A"/>
    <w:rsid w:val="007640B1"/>
    <w:rsid w:val="00770561"/>
    <w:rsid w:val="007722BB"/>
    <w:rsid w:val="00774807"/>
    <w:rsid w:val="0078086A"/>
    <w:rsid w:val="007865C8"/>
    <w:rsid w:val="007940D0"/>
    <w:rsid w:val="00794ED7"/>
    <w:rsid w:val="007A0916"/>
    <w:rsid w:val="007A27F4"/>
    <w:rsid w:val="007B0073"/>
    <w:rsid w:val="007B27B5"/>
    <w:rsid w:val="007B7C84"/>
    <w:rsid w:val="007C328D"/>
    <w:rsid w:val="007C3ADF"/>
    <w:rsid w:val="007C4D1A"/>
    <w:rsid w:val="007C7963"/>
    <w:rsid w:val="007E016E"/>
    <w:rsid w:val="007E3022"/>
    <w:rsid w:val="007E331A"/>
    <w:rsid w:val="007F0DD1"/>
    <w:rsid w:val="00807606"/>
    <w:rsid w:val="00811B30"/>
    <w:rsid w:val="00815928"/>
    <w:rsid w:val="008213F3"/>
    <w:rsid w:val="00822071"/>
    <w:rsid w:val="00824648"/>
    <w:rsid w:val="00824ABE"/>
    <w:rsid w:val="00825B33"/>
    <w:rsid w:val="00831328"/>
    <w:rsid w:val="008369C6"/>
    <w:rsid w:val="00844729"/>
    <w:rsid w:val="00853221"/>
    <w:rsid w:val="00860148"/>
    <w:rsid w:val="00863B72"/>
    <w:rsid w:val="0088122B"/>
    <w:rsid w:val="00887943"/>
    <w:rsid w:val="00896374"/>
    <w:rsid w:val="00897E5A"/>
    <w:rsid w:val="008A053E"/>
    <w:rsid w:val="008A56FA"/>
    <w:rsid w:val="008B75F5"/>
    <w:rsid w:val="008C7879"/>
    <w:rsid w:val="008D0AB5"/>
    <w:rsid w:val="008D19F5"/>
    <w:rsid w:val="008D37AC"/>
    <w:rsid w:val="008E148A"/>
    <w:rsid w:val="008F4150"/>
    <w:rsid w:val="00912E4C"/>
    <w:rsid w:val="00913B04"/>
    <w:rsid w:val="00914067"/>
    <w:rsid w:val="00914486"/>
    <w:rsid w:val="00920B56"/>
    <w:rsid w:val="00925EFD"/>
    <w:rsid w:val="009270B9"/>
    <w:rsid w:val="00943BFE"/>
    <w:rsid w:val="009664F0"/>
    <w:rsid w:val="00967291"/>
    <w:rsid w:val="00976AF0"/>
    <w:rsid w:val="009841DE"/>
    <w:rsid w:val="00984A09"/>
    <w:rsid w:val="00993565"/>
    <w:rsid w:val="0099465C"/>
    <w:rsid w:val="009B4D47"/>
    <w:rsid w:val="009C3498"/>
    <w:rsid w:val="009C34A1"/>
    <w:rsid w:val="009C3615"/>
    <w:rsid w:val="009D0888"/>
    <w:rsid w:val="009D1DCB"/>
    <w:rsid w:val="009E02C5"/>
    <w:rsid w:val="009E3AEE"/>
    <w:rsid w:val="009E46A2"/>
    <w:rsid w:val="009E610F"/>
    <w:rsid w:val="009E6714"/>
    <w:rsid w:val="009F493C"/>
    <w:rsid w:val="00A13579"/>
    <w:rsid w:val="00A174A7"/>
    <w:rsid w:val="00A20B59"/>
    <w:rsid w:val="00A23E55"/>
    <w:rsid w:val="00A36D6A"/>
    <w:rsid w:val="00A409EE"/>
    <w:rsid w:val="00A47E52"/>
    <w:rsid w:val="00A539FE"/>
    <w:rsid w:val="00A60B81"/>
    <w:rsid w:val="00A65995"/>
    <w:rsid w:val="00A768EE"/>
    <w:rsid w:val="00A87052"/>
    <w:rsid w:val="00A9792A"/>
    <w:rsid w:val="00AA43AD"/>
    <w:rsid w:val="00AA4943"/>
    <w:rsid w:val="00AB35A2"/>
    <w:rsid w:val="00AB39F1"/>
    <w:rsid w:val="00AB57C9"/>
    <w:rsid w:val="00AB6E08"/>
    <w:rsid w:val="00AB7F3D"/>
    <w:rsid w:val="00AD0E21"/>
    <w:rsid w:val="00AE3C10"/>
    <w:rsid w:val="00AE77A4"/>
    <w:rsid w:val="00AF3B3A"/>
    <w:rsid w:val="00B006E9"/>
    <w:rsid w:val="00B02F3F"/>
    <w:rsid w:val="00B05A0B"/>
    <w:rsid w:val="00B13581"/>
    <w:rsid w:val="00B22977"/>
    <w:rsid w:val="00B26515"/>
    <w:rsid w:val="00B66067"/>
    <w:rsid w:val="00B670E7"/>
    <w:rsid w:val="00B74C9B"/>
    <w:rsid w:val="00B76E74"/>
    <w:rsid w:val="00B77ADE"/>
    <w:rsid w:val="00B835BB"/>
    <w:rsid w:val="00B860B2"/>
    <w:rsid w:val="00B86F94"/>
    <w:rsid w:val="00B876A1"/>
    <w:rsid w:val="00BA410F"/>
    <w:rsid w:val="00BA6381"/>
    <w:rsid w:val="00BA6524"/>
    <w:rsid w:val="00BA7D3E"/>
    <w:rsid w:val="00BB22A4"/>
    <w:rsid w:val="00BB37A8"/>
    <w:rsid w:val="00BB52C8"/>
    <w:rsid w:val="00BC45C2"/>
    <w:rsid w:val="00BC52E4"/>
    <w:rsid w:val="00BC5552"/>
    <w:rsid w:val="00BC6EAC"/>
    <w:rsid w:val="00BC7E92"/>
    <w:rsid w:val="00BD025A"/>
    <w:rsid w:val="00BE0DDF"/>
    <w:rsid w:val="00BE244F"/>
    <w:rsid w:val="00BF2852"/>
    <w:rsid w:val="00BF3D0E"/>
    <w:rsid w:val="00C02EA0"/>
    <w:rsid w:val="00C07285"/>
    <w:rsid w:val="00C10A25"/>
    <w:rsid w:val="00C1200E"/>
    <w:rsid w:val="00C130AA"/>
    <w:rsid w:val="00C17F1F"/>
    <w:rsid w:val="00C322C0"/>
    <w:rsid w:val="00C359E8"/>
    <w:rsid w:val="00C360A1"/>
    <w:rsid w:val="00C360BA"/>
    <w:rsid w:val="00C40F3C"/>
    <w:rsid w:val="00C517E9"/>
    <w:rsid w:val="00C64BFF"/>
    <w:rsid w:val="00C80367"/>
    <w:rsid w:val="00C8269A"/>
    <w:rsid w:val="00C841B4"/>
    <w:rsid w:val="00C87561"/>
    <w:rsid w:val="00C933D3"/>
    <w:rsid w:val="00C97CA4"/>
    <w:rsid w:val="00CB0AC1"/>
    <w:rsid w:val="00CC5CED"/>
    <w:rsid w:val="00CC6EFD"/>
    <w:rsid w:val="00CD5662"/>
    <w:rsid w:val="00CE3515"/>
    <w:rsid w:val="00D07910"/>
    <w:rsid w:val="00D10C7E"/>
    <w:rsid w:val="00D13611"/>
    <w:rsid w:val="00D20AE0"/>
    <w:rsid w:val="00D2163F"/>
    <w:rsid w:val="00D2398D"/>
    <w:rsid w:val="00D31CFE"/>
    <w:rsid w:val="00D45A76"/>
    <w:rsid w:val="00D632C8"/>
    <w:rsid w:val="00D662A2"/>
    <w:rsid w:val="00D66803"/>
    <w:rsid w:val="00D67921"/>
    <w:rsid w:val="00D72FCB"/>
    <w:rsid w:val="00D7669A"/>
    <w:rsid w:val="00D76969"/>
    <w:rsid w:val="00D77F2F"/>
    <w:rsid w:val="00D86301"/>
    <w:rsid w:val="00DB1EBD"/>
    <w:rsid w:val="00DB2112"/>
    <w:rsid w:val="00DC692C"/>
    <w:rsid w:val="00DC77B8"/>
    <w:rsid w:val="00DE37B6"/>
    <w:rsid w:val="00DF050D"/>
    <w:rsid w:val="00DF1272"/>
    <w:rsid w:val="00DF1784"/>
    <w:rsid w:val="00DF35CD"/>
    <w:rsid w:val="00DF3E57"/>
    <w:rsid w:val="00DF68B4"/>
    <w:rsid w:val="00E0314E"/>
    <w:rsid w:val="00E16780"/>
    <w:rsid w:val="00E30277"/>
    <w:rsid w:val="00E35DC5"/>
    <w:rsid w:val="00E36EF0"/>
    <w:rsid w:val="00E37B95"/>
    <w:rsid w:val="00E60F1F"/>
    <w:rsid w:val="00E63468"/>
    <w:rsid w:val="00E77B33"/>
    <w:rsid w:val="00E81755"/>
    <w:rsid w:val="00E85ECC"/>
    <w:rsid w:val="00E9412D"/>
    <w:rsid w:val="00E9520B"/>
    <w:rsid w:val="00EA1788"/>
    <w:rsid w:val="00EA3E9E"/>
    <w:rsid w:val="00EA7ACA"/>
    <w:rsid w:val="00EB1FCF"/>
    <w:rsid w:val="00EB6B7E"/>
    <w:rsid w:val="00EC57BB"/>
    <w:rsid w:val="00EC768E"/>
    <w:rsid w:val="00ED4118"/>
    <w:rsid w:val="00EF36CB"/>
    <w:rsid w:val="00EF4CA6"/>
    <w:rsid w:val="00EF6574"/>
    <w:rsid w:val="00EF66DE"/>
    <w:rsid w:val="00F0141E"/>
    <w:rsid w:val="00F14BE0"/>
    <w:rsid w:val="00F203D5"/>
    <w:rsid w:val="00F22254"/>
    <w:rsid w:val="00F26887"/>
    <w:rsid w:val="00F3226A"/>
    <w:rsid w:val="00F352DD"/>
    <w:rsid w:val="00F369AF"/>
    <w:rsid w:val="00F36F12"/>
    <w:rsid w:val="00F41FBE"/>
    <w:rsid w:val="00F57E01"/>
    <w:rsid w:val="00F60774"/>
    <w:rsid w:val="00F62E11"/>
    <w:rsid w:val="00F66CDA"/>
    <w:rsid w:val="00F8056B"/>
    <w:rsid w:val="00F84783"/>
    <w:rsid w:val="00F9485B"/>
    <w:rsid w:val="00FA1C66"/>
    <w:rsid w:val="00FB320C"/>
    <w:rsid w:val="00FC109C"/>
    <w:rsid w:val="00FC25DE"/>
    <w:rsid w:val="00FC5F73"/>
    <w:rsid w:val="00FD602D"/>
    <w:rsid w:val="00FE5473"/>
    <w:rsid w:val="00FE6CF5"/>
    <w:rsid w:val="00FF2B3C"/>
    <w:rsid w:val="00FF463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4A73E"/>
  <w15:docId w15:val="{30300FE7-1AC3-4C55-A5BD-BF86EDAC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color w:val="00000A"/>
      <w:szCs w:val="20"/>
    </w:rPr>
  </w:style>
  <w:style w:type="paragraph" w:styleId="1">
    <w:name w:val="heading 1"/>
    <w:basedOn w:val="a"/>
    <w:link w:val="10"/>
    <w:uiPriority w:val="99"/>
    <w:qFormat/>
    <w:pPr>
      <w:keepNext/>
      <w:widowControl/>
      <w:tabs>
        <w:tab w:val="left" w:pos="360"/>
      </w:tabs>
      <w:suppressAutoHyphens/>
      <w:jc w:val="center"/>
      <w:outlineLvl w:val="0"/>
    </w:pPr>
    <w:rPr>
      <w:rFonts w:ascii="Times New Roman" w:hAnsi="Times New Roman" w:cs="Times New Roman"/>
      <w:b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/>
      <w:b/>
      <w:sz w:val="20"/>
      <w:lang w:eastAsia="ar-SA" w:bidi="ar-SA"/>
    </w:rPr>
  </w:style>
  <w:style w:type="character" w:customStyle="1" w:styleId="-">
    <w:name w:val="Интернет-ссылка"/>
    <w:uiPriority w:val="99"/>
    <w:semiHidden/>
    <w:rPr>
      <w:rFonts w:ascii="Times New Roman" w:hAnsi="Times New Roman"/>
      <w:color w:val="000000"/>
      <w:u w:val="single"/>
    </w:rPr>
  </w:style>
  <w:style w:type="character" w:customStyle="1" w:styleId="a3">
    <w:name w:val="Текст выноски Знак"/>
    <w:uiPriority w:val="99"/>
    <w:semiHidden/>
    <w:qFormat/>
    <w:rPr>
      <w:rFonts w:ascii="Tahoma" w:hAnsi="Tahoma"/>
      <w:sz w:val="16"/>
      <w:lang w:eastAsia="ru-RU"/>
    </w:rPr>
  </w:style>
  <w:style w:type="character" w:customStyle="1" w:styleId="a4">
    <w:name w:val="Верхний колонтитул Знак"/>
    <w:uiPriority w:val="99"/>
    <w:qFormat/>
    <w:rPr>
      <w:rFonts w:ascii="Arial" w:hAnsi="Arial"/>
      <w:sz w:val="20"/>
      <w:lang w:eastAsia="ru-RU"/>
    </w:rPr>
  </w:style>
  <w:style w:type="character" w:customStyle="1" w:styleId="a5">
    <w:name w:val="Нижний колонтитул Знак"/>
    <w:uiPriority w:val="99"/>
    <w:qFormat/>
    <w:rPr>
      <w:rFonts w:ascii="Arial" w:hAnsi="Arial"/>
      <w:sz w:val="20"/>
      <w:lang w:eastAsia="ru-RU"/>
    </w:rPr>
  </w:style>
  <w:style w:type="character" w:customStyle="1" w:styleId="a6">
    <w:name w:val="Основной текст Знак"/>
    <w:uiPriority w:val="99"/>
    <w:qFormat/>
    <w:rPr>
      <w:rFonts w:ascii="Times New Roman" w:hAnsi="Times New Roman"/>
      <w:sz w:val="20"/>
      <w:lang w:eastAsia="ru-RU"/>
    </w:rPr>
  </w:style>
  <w:style w:type="character" w:customStyle="1" w:styleId="ListLabel1">
    <w:name w:val="ListLabel 1"/>
    <w:uiPriority w:val="99"/>
    <w:qFormat/>
    <w:rsid w:val="00561697"/>
    <w:rPr>
      <w:sz w:val="20"/>
    </w:rPr>
  </w:style>
  <w:style w:type="character" w:customStyle="1" w:styleId="ListLabel2">
    <w:name w:val="ListLabel 2"/>
    <w:uiPriority w:val="99"/>
    <w:qFormat/>
    <w:rsid w:val="00561697"/>
    <w:rPr>
      <w:sz w:val="20"/>
    </w:rPr>
  </w:style>
  <w:style w:type="character" w:customStyle="1" w:styleId="ListLabel3">
    <w:name w:val="ListLabel 3"/>
    <w:uiPriority w:val="99"/>
    <w:qFormat/>
    <w:rsid w:val="00561697"/>
    <w:rPr>
      <w:sz w:val="20"/>
    </w:rPr>
  </w:style>
  <w:style w:type="character" w:customStyle="1" w:styleId="ListLabel4">
    <w:name w:val="ListLabel 4"/>
    <w:uiPriority w:val="99"/>
    <w:qFormat/>
    <w:rsid w:val="00561697"/>
    <w:rPr>
      <w:sz w:val="20"/>
    </w:rPr>
  </w:style>
  <w:style w:type="character" w:customStyle="1" w:styleId="ListLabel5">
    <w:name w:val="ListLabel 5"/>
    <w:uiPriority w:val="99"/>
    <w:qFormat/>
    <w:rsid w:val="00561697"/>
    <w:rPr>
      <w:sz w:val="20"/>
    </w:rPr>
  </w:style>
  <w:style w:type="character" w:customStyle="1" w:styleId="ListLabel6">
    <w:name w:val="ListLabel 6"/>
    <w:uiPriority w:val="99"/>
    <w:qFormat/>
    <w:rsid w:val="00561697"/>
    <w:rPr>
      <w:sz w:val="20"/>
    </w:rPr>
  </w:style>
  <w:style w:type="character" w:customStyle="1" w:styleId="ListLabel7">
    <w:name w:val="ListLabel 7"/>
    <w:uiPriority w:val="99"/>
    <w:qFormat/>
    <w:rsid w:val="00561697"/>
    <w:rPr>
      <w:sz w:val="20"/>
    </w:rPr>
  </w:style>
  <w:style w:type="character" w:customStyle="1" w:styleId="ListLabel8">
    <w:name w:val="ListLabel 8"/>
    <w:uiPriority w:val="99"/>
    <w:qFormat/>
    <w:rsid w:val="00561697"/>
    <w:rPr>
      <w:sz w:val="20"/>
    </w:rPr>
  </w:style>
  <w:style w:type="character" w:customStyle="1" w:styleId="ListLabel9">
    <w:name w:val="ListLabel 9"/>
    <w:uiPriority w:val="99"/>
    <w:qFormat/>
    <w:rsid w:val="00561697"/>
    <w:rPr>
      <w:sz w:val="20"/>
    </w:rPr>
  </w:style>
  <w:style w:type="character" w:customStyle="1" w:styleId="ListLabel10">
    <w:name w:val="ListLabel 10"/>
    <w:uiPriority w:val="99"/>
    <w:qFormat/>
    <w:rsid w:val="00561697"/>
  </w:style>
  <w:style w:type="character" w:customStyle="1" w:styleId="ListLabel11">
    <w:name w:val="ListLabel 11"/>
    <w:uiPriority w:val="99"/>
    <w:qFormat/>
    <w:rsid w:val="00561697"/>
  </w:style>
  <w:style w:type="character" w:customStyle="1" w:styleId="ListLabel12">
    <w:name w:val="ListLabel 12"/>
    <w:uiPriority w:val="99"/>
    <w:qFormat/>
    <w:rsid w:val="00561697"/>
  </w:style>
  <w:style w:type="character" w:customStyle="1" w:styleId="11">
    <w:name w:val="Основной текст Знак1"/>
    <w:basedOn w:val="a0"/>
    <w:link w:val="a7"/>
    <w:uiPriority w:val="99"/>
    <w:semiHidden/>
    <w:qFormat/>
    <w:rsid w:val="00BC2A3A"/>
    <w:rPr>
      <w:rFonts w:ascii="Arial" w:eastAsia="Times New Roman" w:hAnsi="Arial" w:cs="Arial"/>
      <w:color w:val="00000A"/>
      <w:sz w:val="20"/>
      <w:szCs w:val="20"/>
    </w:rPr>
  </w:style>
  <w:style w:type="character" w:customStyle="1" w:styleId="12">
    <w:name w:val="Текст выноски Знак1"/>
    <w:basedOn w:val="a0"/>
    <w:link w:val="a8"/>
    <w:uiPriority w:val="99"/>
    <w:semiHidden/>
    <w:qFormat/>
    <w:rsid w:val="00BC2A3A"/>
    <w:rPr>
      <w:rFonts w:ascii="Times New Roman" w:eastAsia="Times New Roman" w:hAnsi="Times New Roman" w:cs="Arial"/>
      <w:color w:val="00000A"/>
      <w:sz w:val="0"/>
      <w:szCs w:val="0"/>
    </w:rPr>
  </w:style>
  <w:style w:type="character" w:customStyle="1" w:styleId="13">
    <w:name w:val="Верхний колонтитул Знак1"/>
    <w:basedOn w:val="a0"/>
    <w:link w:val="a9"/>
    <w:uiPriority w:val="99"/>
    <w:semiHidden/>
    <w:qFormat/>
    <w:rsid w:val="00BC2A3A"/>
    <w:rPr>
      <w:rFonts w:ascii="Arial" w:eastAsia="Times New Roman" w:hAnsi="Arial" w:cs="Arial"/>
      <w:color w:val="00000A"/>
      <w:sz w:val="20"/>
      <w:szCs w:val="20"/>
    </w:rPr>
  </w:style>
  <w:style w:type="character" w:customStyle="1" w:styleId="14">
    <w:name w:val="Нижний колонтитул Знак1"/>
    <w:basedOn w:val="a0"/>
    <w:link w:val="aa"/>
    <w:uiPriority w:val="99"/>
    <w:semiHidden/>
    <w:qFormat/>
    <w:rsid w:val="00BC2A3A"/>
    <w:rPr>
      <w:rFonts w:ascii="Arial" w:eastAsia="Times New Roman" w:hAnsi="Arial" w:cs="Arial"/>
      <w:color w:val="00000A"/>
      <w:sz w:val="20"/>
      <w:szCs w:val="20"/>
    </w:rPr>
  </w:style>
  <w:style w:type="character" w:customStyle="1" w:styleId="ab">
    <w:name w:val="Схема документа Знак"/>
    <w:basedOn w:val="a0"/>
    <w:link w:val="ac"/>
    <w:uiPriority w:val="99"/>
    <w:semiHidden/>
    <w:qFormat/>
    <w:rsid w:val="00BC2A3A"/>
    <w:rPr>
      <w:rFonts w:ascii="Times New Roman" w:eastAsia="Times New Roman" w:hAnsi="Times New Roman" w:cs="Arial"/>
      <w:color w:val="00000A"/>
      <w:sz w:val="0"/>
      <w:szCs w:val="0"/>
    </w:rPr>
  </w:style>
  <w:style w:type="paragraph" w:customStyle="1" w:styleId="15">
    <w:name w:val="Заголовок1"/>
    <w:basedOn w:val="a"/>
    <w:next w:val="a7"/>
    <w:uiPriority w:val="99"/>
    <w:qFormat/>
    <w:rsid w:val="00561697"/>
    <w:pPr>
      <w:keepNext/>
      <w:spacing w:before="240" w:after="120"/>
    </w:pPr>
    <w:rPr>
      <w:rFonts w:ascii="Liberation Sans" w:eastAsia="Calibri" w:hAnsi="Liberation Sans" w:cs="Mangal"/>
      <w:sz w:val="28"/>
      <w:szCs w:val="28"/>
    </w:rPr>
  </w:style>
  <w:style w:type="paragraph" w:styleId="a7">
    <w:name w:val="Body Text"/>
    <w:basedOn w:val="a"/>
    <w:link w:val="11"/>
    <w:uiPriority w:val="99"/>
    <w:pPr>
      <w:widowControl/>
      <w:ind w:firstLine="0"/>
    </w:pPr>
    <w:rPr>
      <w:rFonts w:ascii="Times New Roman" w:hAnsi="Times New Roman" w:cs="Times New Roman"/>
      <w:sz w:val="24"/>
    </w:rPr>
  </w:style>
  <w:style w:type="paragraph" w:styleId="ad">
    <w:name w:val="List"/>
    <w:basedOn w:val="a7"/>
    <w:uiPriority w:val="99"/>
    <w:rsid w:val="00561697"/>
    <w:rPr>
      <w:rFonts w:cs="Mangal"/>
    </w:rPr>
  </w:style>
  <w:style w:type="paragraph" w:styleId="ae">
    <w:name w:val="caption"/>
    <w:basedOn w:val="a"/>
    <w:uiPriority w:val="99"/>
    <w:qFormat/>
    <w:rsid w:val="005616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uiPriority w:val="99"/>
    <w:qFormat/>
    <w:rsid w:val="00561697"/>
    <w:pPr>
      <w:suppressLineNumbers/>
    </w:pPr>
    <w:rPr>
      <w:rFonts w:cs="Mangal"/>
    </w:rPr>
  </w:style>
  <w:style w:type="paragraph" w:styleId="16">
    <w:name w:val="index 1"/>
    <w:basedOn w:val="a"/>
    <w:next w:val="a"/>
    <w:autoRedefine/>
    <w:uiPriority w:val="99"/>
    <w:semiHidden/>
    <w:qFormat/>
    <w:pPr>
      <w:ind w:left="200" w:hanging="200"/>
    </w:pPr>
  </w:style>
  <w:style w:type="paragraph" w:styleId="af0">
    <w:name w:val="List Paragraph"/>
    <w:basedOn w:val="a"/>
    <w:uiPriority w:val="99"/>
    <w:qFormat/>
    <w:pPr>
      <w:ind w:left="720"/>
    </w:pPr>
  </w:style>
  <w:style w:type="paragraph" w:styleId="a8">
    <w:name w:val="Balloon Text"/>
    <w:basedOn w:val="a"/>
    <w:link w:val="12"/>
    <w:uiPriority w:val="99"/>
    <w:semiHidden/>
    <w:qFormat/>
    <w:rPr>
      <w:rFonts w:ascii="Tahoma" w:hAnsi="Tahoma" w:cs="Times New Roman"/>
      <w:sz w:val="16"/>
      <w:szCs w:val="16"/>
    </w:rPr>
  </w:style>
  <w:style w:type="paragraph" w:styleId="a9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styleId="aa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cs="Times New Roman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color w:val="00000A"/>
      <w:szCs w:val="20"/>
      <w:lang w:eastAsia="en-US"/>
    </w:rPr>
  </w:style>
  <w:style w:type="paragraph" w:customStyle="1" w:styleId="Topcorners">
    <w:name w:val="Top corners"/>
    <w:basedOn w:val="a"/>
    <w:uiPriority w:val="99"/>
    <w:qFormat/>
    <w:pPr>
      <w:widowControl/>
      <w:tabs>
        <w:tab w:val="center" w:pos="2520"/>
        <w:tab w:val="right" w:pos="5040"/>
        <w:tab w:val="left" w:pos="5760"/>
        <w:tab w:val="center" w:pos="7920"/>
        <w:tab w:val="right" w:pos="9990"/>
      </w:tabs>
      <w:ind w:firstLine="0"/>
    </w:pPr>
    <w:rPr>
      <w:rFonts w:ascii="NTTimes/Cyrillic" w:hAnsi="NTTimes/Cyrillic" w:cs="Times New Roman"/>
      <w:sz w:val="26"/>
    </w:rPr>
  </w:style>
  <w:style w:type="paragraph" w:styleId="af1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Pr>
      <w:rFonts w:ascii="Arial" w:hAnsi="Arial" w:cs="Arial"/>
      <w:color w:val="00000A"/>
      <w:szCs w:val="20"/>
    </w:rPr>
  </w:style>
  <w:style w:type="paragraph" w:styleId="ac">
    <w:name w:val="Document Map"/>
    <w:basedOn w:val="a"/>
    <w:link w:val="ab"/>
    <w:uiPriority w:val="99"/>
    <w:semiHidden/>
    <w:qFormat/>
    <w:rsid w:val="00B6476D"/>
    <w:pPr>
      <w:shd w:val="clear" w:color="auto" w:fill="000080"/>
    </w:pPr>
    <w:rPr>
      <w:rFonts w:ascii="Tahoma" w:hAnsi="Tahoma" w:cs="Tahoma"/>
    </w:rPr>
  </w:style>
  <w:style w:type="character" w:customStyle="1" w:styleId="af2">
    <w:name w:val="Гипертекстовая ссылка"/>
    <w:basedOn w:val="a0"/>
    <w:uiPriority w:val="99"/>
    <w:rsid w:val="00DF1272"/>
    <w:rPr>
      <w:color w:val="106BBE"/>
    </w:rPr>
  </w:style>
  <w:style w:type="paragraph" w:customStyle="1" w:styleId="ConsPlusTitle">
    <w:name w:val="ConsPlusTitle"/>
    <w:rsid w:val="00595F1C"/>
    <w:pPr>
      <w:widowControl w:val="0"/>
      <w:autoSpaceDE w:val="0"/>
      <w:autoSpaceDN w:val="0"/>
    </w:pPr>
    <w:rPr>
      <w:rFonts w:eastAsia="Times New Roman" w:cs="Calibri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93BDD5F42C599B0D2A63C300A0CEBD5D820D1DAEC73C5681DB866549B2DF21F2A275896253F1E494353F486600EBA1242jAv6J" TargetMode="External"/><Relationship Id="rId18" Type="http://schemas.openxmlformats.org/officeDocument/2006/relationships/hyperlink" Target="consultantplus://offline/ref=9F150267C6C1A89A622918CF06E193944F912A7D390E99F1494EF8E27B2E5FA4E85DCE296274C1BAC37FA4859C7B300E94i62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28CFF78C89B3763A28944D2B061A6611EACFB1ECE46527B366074C78E05DA949A23CD51481E2EE8EDA1FAD1AD25C61E09BABE19AC689EDF7C086B8r3QE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3BDD5F42C599B0D2A6223D1C60B6DAD82388D2E6259C3E11B86E06CC2DAE5A7C2E53C06A7A4A5A4151E8j8v5J" TargetMode="External"/><Relationship Id="rId17" Type="http://schemas.openxmlformats.org/officeDocument/2006/relationships/hyperlink" Target="consultantplus://offline/ref=9F150267C6C1A89A622918CF06E193944F912A7D390E99F1494EF8E27B2E5FA4E85DCE296274C1BAC37FA4859C7B300E94i62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150267C6C1A89A622906C2108DCE9B4F9273753358C0A7454EF0B02C2E03E1BE54C57F2D3195A9C17DB8i826J" TargetMode="External"/><Relationship Id="rId20" Type="http://schemas.openxmlformats.org/officeDocument/2006/relationships/hyperlink" Target="consultantplus://offline/ref=A5FF964C17FEA8C04C8889B933FBCFDA8C17EAFBDC1913D64C88FC429A4B39CD884735D6673751DFC3337EF5451C5660C49C5FE04FB724A5MBQ8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150267C6C1A89A622918CF06E193944F912A7D390E99F1494EF8E27B2E5FA4E85DCE296274C1BAC37FA4859C7B300E94i628J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479FC456E04DB1946731C7040F0A58028FACCECBE59979F13B2D56AC416E6C0AF44540A1ED17A0CC053A0AB6041D7AC8F38127E0C5NB44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9F150267C6C1A89A622918CF06E193944F912A7D390E99F1494EF8E27B2E5FA4E85DCE296274C1BAC37FA4859C7B300E94i628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3911-DB7B-4884-A2A5-35CCA6FE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5601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Салмина</dc:creator>
  <cp:lastModifiedBy>Федянина Полина Григорьевна</cp:lastModifiedBy>
  <cp:revision>2</cp:revision>
  <cp:lastPrinted>2022-11-09T11:06:00Z</cp:lastPrinted>
  <dcterms:created xsi:type="dcterms:W3CDTF">2022-11-18T11:36:00Z</dcterms:created>
  <dcterms:modified xsi:type="dcterms:W3CDTF">2022-11-18T11:36:00Z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