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5CAFE" w14:textId="77777777" w:rsidR="006329FE" w:rsidRDefault="00945715" w:rsidP="0051232D">
      <w:pPr>
        <w:ind w:firstLine="851"/>
        <w:jc w:val="center"/>
      </w:pPr>
      <w:r>
        <w:t>Пояснительная записка</w:t>
      </w:r>
    </w:p>
    <w:p w14:paraId="16A97926" w14:textId="77777777" w:rsidR="006329FE" w:rsidRDefault="00945715" w:rsidP="0051232D">
      <w:pPr>
        <w:ind w:firstLine="851"/>
        <w:jc w:val="center"/>
      </w:pPr>
      <w:r>
        <w:t>к проекту постановления Правительства Астраханской области</w:t>
      </w:r>
    </w:p>
    <w:p w14:paraId="7E99587B" w14:textId="77777777" w:rsidR="006329FE" w:rsidRDefault="00945715" w:rsidP="0051232D">
      <w:pPr>
        <w:ind w:firstLine="851"/>
        <w:jc w:val="center"/>
      </w:pPr>
      <w:r>
        <w:t>«О предельной штатной численности</w:t>
      </w:r>
    </w:p>
    <w:p w14:paraId="5BE450EE" w14:textId="77777777" w:rsidR="006329FE" w:rsidRDefault="00945715" w:rsidP="0051232D">
      <w:pPr>
        <w:ind w:firstLine="851"/>
        <w:jc w:val="center"/>
      </w:pPr>
      <w:r>
        <w:t xml:space="preserve">министерства </w:t>
      </w:r>
      <w:r w:rsidR="006C6872">
        <w:t xml:space="preserve">культуры </w:t>
      </w:r>
      <w:r>
        <w:t>Астраханской области»</w:t>
      </w:r>
    </w:p>
    <w:p w14:paraId="6101AA2D" w14:textId="77777777" w:rsidR="006329FE" w:rsidRDefault="006329FE">
      <w:pPr>
        <w:ind w:firstLine="851"/>
        <w:jc w:val="center"/>
      </w:pPr>
    </w:p>
    <w:p w14:paraId="17EA79E2" w14:textId="558079C5" w:rsidR="00662088" w:rsidRPr="00F544FC" w:rsidRDefault="00945715" w:rsidP="00662088">
      <w:pPr>
        <w:ind w:firstLine="709"/>
        <w:jc w:val="both"/>
        <w:rPr>
          <w:color w:val="auto"/>
        </w:rPr>
      </w:pPr>
      <w:r w:rsidRPr="00F544FC">
        <w:rPr>
          <w:color w:val="auto"/>
        </w:rPr>
        <w:t xml:space="preserve">Проект постановления Правительства Астраханской области </w:t>
      </w:r>
      <w:r w:rsidR="006C6872" w:rsidRPr="00F544FC">
        <w:rPr>
          <w:color w:val="auto"/>
        </w:rPr>
        <w:t xml:space="preserve">              </w:t>
      </w:r>
      <w:r w:rsidRPr="00F544FC">
        <w:rPr>
          <w:color w:val="auto"/>
        </w:rPr>
        <w:t xml:space="preserve">«О предельной штатной численности министерства </w:t>
      </w:r>
      <w:r w:rsidR="006C6872" w:rsidRPr="00F544FC">
        <w:rPr>
          <w:color w:val="auto"/>
        </w:rPr>
        <w:t xml:space="preserve">культуры </w:t>
      </w:r>
      <w:r w:rsidRPr="00F544FC">
        <w:rPr>
          <w:color w:val="auto"/>
        </w:rPr>
        <w:t xml:space="preserve">Астраханской области» </w:t>
      </w:r>
      <w:r w:rsidR="003B2442" w:rsidRPr="00F544FC">
        <w:rPr>
          <w:color w:val="auto"/>
        </w:rPr>
        <w:t xml:space="preserve">(далее - проект постановления) </w:t>
      </w:r>
      <w:r w:rsidRPr="00F544FC">
        <w:rPr>
          <w:color w:val="auto"/>
        </w:rPr>
        <w:t xml:space="preserve">разработан на основании </w:t>
      </w:r>
      <w:r w:rsidR="00C6459D" w:rsidRPr="00F544FC">
        <w:rPr>
          <w:color w:val="auto"/>
        </w:rPr>
        <w:t xml:space="preserve">протокола </w:t>
      </w:r>
      <w:r w:rsidR="0067258B" w:rsidRPr="00F544FC">
        <w:rPr>
          <w:color w:val="auto"/>
        </w:rPr>
        <w:t>заседания межведомственной рабочей груп</w:t>
      </w:r>
      <w:r w:rsidR="0067258B">
        <w:rPr>
          <w:color w:val="auto"/>
        </w:rPr>
        <w:t>пы</w:t>
      </w:r>
      <w:r w:rsidR="0067258B" w:rsidRPr="00F544FC">
        <w:rPr>
          <w:color w:val="auto"/>
        </w:rPr>
        <w:t xml:space="preserve"> </w:t>
      </w:r>
      <w:r w:rsidR="000178C6" w:rsidRPr="00F544FC">
        <w:rPr>
          <w:color w:val="auto"/>
        </w:rPr>
        <w:t>от 1</w:t>
      </w:r>
      <w:r w:rsidR="00F544FC" w:rsidRPr="00F544FC">
        <w:rPr>
          <w:color w:val="auto"/>
        </w:rPr>
        <w:t>7</w:t>
      </w:r>
      <w:r w:rsidR="000178C6" w:rsidRPr="00F544FC">
        <w:rPr>
          <w:color w:val="auto"/>
        </w:rPr>
        <w:t>.0</w:t>
      </w:r>
      <w:r w:rsidR="00F544FC" w:rsidRPr="00F544FC">
        <w:rPr>
          <w:color w:val="auto"/>
        </w:rPr>
        <w:t>4.202</w:t>
      </w:r>
      <w:r w:rsidR="007046E2">
        <w:rPr>
          <w:color w:val="auto"/>
        </w:rPr>
        <w:t>4</w:t>
      </w:r>
      <w:r w:rsidR="00F544FC" w:rsidRPr="00F544FC">
        <w:rPr>
          <w:color w:val="auto"/>
        </w:rPr>
        <w:t xml:space="preserve"> № 5</w:t>
      </w:r>
      <w:r w:rsidR="004F6862" w:rsidRPr="00F544FC">
        <w:rPr>
          <w:color w:val="auto"/>
        </w:rPr>
        <w:t>.</w:t>
      </w:r>
    </w:p>
    <w:p w14:paraId="19529E68" w14:textId="77777777" w:rsidR="003B2442" w:rsidRPr="00F544FC" w:rsidRDefault="003B2442" w:rsidP="00662088">
      <w:pPr>
        <w:ind w:firstLine="709"/>
        <w:jc w:val="both"/>
        <w:rPr>
          <w:color w:val="auto"/>
        </w:rPr>
      </w:pPr>
      <w:r w:rsidRPr="00F544FC">
        <w:rPr>
          <w:color w:val="auto"/>
        </w:rPr>
        <w:t>Проектом постановления предлагается увелич</w:t>
      </w:r>
      <w:r w:rsidR="002C2AB3" w:rsidRPr="00F544FC">
        <w:rPr>
          <w:color w:val="auto"/>
        </w:rPr>
        <w:t>ение</w:t>
      </w:r>
      <w:r w:rsidRPr="00F544FC">
        <w:rPr>
          <w:color w:val="auto"/>
        </w:rPr>
        <w:t xml:space="preserve"> </w:t>
      </w:r>
      <w:r w:rsidR="002C2AB3" w:rsidRPr="00F544FC">
        <w:rPr>
          <w:color w:val="auto"/>
        </w:rPr>
        <w:t xml:space="preserve">предельной </w:t>
      </w:r>
      <w:r w:rsidRPr="00F544FC">
        <w:rPr>
          <w:color w:val="auto"/>
        </w:rPr>
        <w:t>шта</w:t>
      </w:r>
      <w:r w:rsidRPr="00F544FC">
        <w:rPr>
          <w:color w:val="auto"/>
        </w:rPr>
        <w:t>т</w:t>
      </w:r>
      <w:r w:rsidRPr="00F544FC">
        <w:rPr>
          <w:color w:val="auto"/>
        </w:rPr>
        <w:t>н</w:t>
      </w:r>
      <w:r w:rsidR="002C2AB3" w:rsidRPr="00F544FC">
        <w:rPr>
          <w:color w:val="auto"/>
        </w:rPr>
        <w:t>ой</w:t>
      </w:r>
      <w:r w:rsidRPr="00F544FC">
        <w:rPr>
          <w:color w:val="auto"/>
        </w:rPr>
        <w:t xml:space="preserve"> численност</w:t>
      </w:r>
      <w:r w:rsidR="002C2AB3" w:rsidRPr="00F544FC">
        <w:rPr>
          <w:color w:val="auto"/>
        </w:rPr>
        <w:t>и</w:t>
      </w:r>
      <w:r w:rsidRPr="00F544FC">
        <w:rPr>
          <w:color w:val="auto"/>
        </w:rPr>
        <w:t xml:space="preserve"> министерства культуры Астраханской области на 1 единицу должностей гос</w:t>
      </w:r>
      <w:r w:rsidR="002C2AB3" w:rsidRPr="00F544FC">
        <w:rPr>
          <w:color w:val="auto"/>
        </w:rPr>
        <w:t xml:space="preserve">ударственной гражданской службы, </w:t>
      </w:r>
      <w:r w:rsidRPr="00F544FC">
        <w:rPr>
          <w:color w:val="auto"/>
        </w:rPr>
        <w:t>з</w:t>
      </w:r>
      <w:r w:rsidR="00F544FC" w:rsidRPr="00F544FC">
        <w:rPr>
          <w:color w:val="auto"/>
        </w:rPr>
        <w:t>аведующего сектором по защите государственной тайны, мобилизационной работе и антитеррор</w:t>
      </w:r>
      <w:r w:rsidR="00F544FC" w:rsidRPr="00F544FC">
        <w:rPr>
          <w:color w:val="auto"/>
        </w:rPr>
        <w:t>и</w:t>
      </w:r>
      <w:r w:rsidR="00F544FC" w:rsidRPr="00F544FC">
        <w:rPr>
          <w:color w:val="auto"/>
        </w:rPr>
        <w:t>стической деятельности</w:t>
      </w:r>
      <w:r w:rsidRPr="00F544FC">
        <w:rPr>
          <w:color w:val="auto"/>
        </w:rPr>
        <w:t xml:space="preserve"> мини</w:t>
      </w:r>
      <w:r w:rsidR="00F544FC" w:rsidRPr="00F544FC">
        <w:rPr>
          <w:color w:val="auto"/>
        </w:rPr>
        <w:t>стерства</w:t>
      </w:r>
      <w:r w:rsidRPr="00F544FC">
        <w:rPr>
          <w:color w:val="auto"/>
        </w:rPr>
        <w:t xml:space="preserve"> культу</w:t>
      </w:r>
      <w:r w:rsidR="002C2AB3" w:rsidRPr="00F544FC">
        <w:rPr>
          <w:color w:val="auto"/>
        </w:rPr>
        <w:t>ры А</w:t>
      </w:r>
      <w:r w:rsidRPr="00F544FC">
        <w:rPr>
          <w:color w:val="auto"/>
        </w:rPr>
        <w:t>страханской области</w:t>
      </w:r>
      <w:r w:rsidR="002C2AB3" w:rsidRPr="00F544FC">
        <w:rPr>
          <w:color w:val="auto"/>
        </w:rPr>
        <w:t>.</w:t>
      </w:r>
    </w:p>
    <w:p w14:paraId="1193C451" w14:textId="77777777" w:rsidR="001C0373" w:rsidRPr="003F7D3D" w:rsidRDefault="00945715" w:rsidP="001C0373">
      <w:pPr>
        <w:ind w:firstLine="709"/>
        <w:jc w:val="both"/>
        <w:rPr>
          <w:color w:val="auto"/>
        </w:rPr>
      </w:pPr>
      <w:r w:rsidRPr="003F7D3D">
        <w:rPr>
          <w:color w:val="auto"/>
        </w:rPr>
        <w:t>Принятие проекта постановления потребует выделения дополнител</w:t>
      </w:r>
      <w:r w:rsidRPr="003F7D3D">
        <w:rPr>
          <w:color w:val="auto"/>
        </w:rPr>
        <w:t>ь</w:t>
      </w:r>
      <w:r w:rsidRPr="003F7D3D">
        <w:rPr>
          <w:color w:val="auto"/>
        </w:rPr>
        <w:t>ных бюджетных средств и</w:t>
      </w:r>
      <w:r w:rsidR="008063C5" w:rsidRPr="003F7D3D">
        <w:rPr>
          <w:color w:val="auto"/>
        </w:rPr>
        <w:t>з бюджета Астраханской области</w:t>
      </w:r>
      <w:r w:rsidR="002C2AB3" w:rsidRPr="003F7D3D">
        <w:rPr>
          <w:color w:val="auto"/>
        </w:rPr>
        <w:t xml:space="preserve"> </w:t>
      </w:r>
      <w:r w:rsidR="001C0373" w:rsidRPr="003F7D3D">
        <w:rPr>
          <w:color w:val="auto"/>
        </w:rPr>
        <w:t>в 202</w:t>
      </w:r>
      <w:r w:rsidR="003F7D3D" w:rsidRPr="003F7D3D">
        <w:rPr>
          <w:color w:val="auto"/>
        </w:rPr>
        <w:t>4</w:t>
      </w:r>
      <w:r w:rsidR="001C0373" w:rsidRPr="003F7D3D">
        <w:rPr>
          <w:color w:val="auto"/>
        </w:rPr>
        <w:t xml:space="preserve"> году </w:t>
      </w:r>
      <w:r w:rsidR="002C2AB3" w:rsidRPr="003F7D3D">
        <w:rPr>
          <w:color w:val="auto"/>
        </w:rPr>
        <w:t xml:space="preserve">в объеме </w:t>
      </w:r>
      <w:r w:rsidR="003F7D3D" w:rsidRPr="003F7D3D">
        <w:rPr>
          <w:color w:val="auto"/>
        </w:rPr>
        <w:t>462 444,25</w:t>
      </w:r>
      <w:r w:rsidR="002C2AB3" w:rsidRPr="003F7D3D">
        <w:rPr>
          <w:color w:val="auto"/>
        </w:rPr>
        <w:t xml:space="preserve"> рублей.</w:t>
      </w:r>
      <w:r w:rsidR="001C0373" w:rsidRPr="003F7D3D">
        <w:rPr>
          <w:color w:val="auto"/>
        </w:rPr>
        <w:t xml:space="preserve"> </w:t>
      </w:r>
      <w:r w:rsidR="001C0373" w:rsidRPr="003F7D3D">
        <w:rPr>
          <w:color w:val="auto"/>
          <w:sz w:val="27"/>
          <w:szCs w:val="27"/>
        </w:rPr>
        <w:t>Реализация указанного проекта постановления в следующем бюджетном периоде в соответствии с положениями Закона Астр</w:t>
      </w:r>
      <w:r w:rsidR="001C0373" w:rsidRPr="003F7D3D">
        <w:rPr>
          <w:color w:val="auto"/>
          <w:sz w:val="27"/>
          <w:szCs w:val="27"/>
        </w:rPr>
        <w:t>а</w:t>
      </w:r>
      <w:r w:rsidR="001C0373" w:rsidRPr="003F7D3D">
        <w:rPr>
          <w:color w:val="auto"/>
          <w:sz w:val="27"/>
          <w:szCs w:val="27"/>
        </w:rPr>
        <w:t>ханской области от 09.09.2005 № 48/2005-ОЗ «О государственной гражданской службе Астраханской области» потребует выделение дополнительных бюдже</w:t>
      </w:r>
      <w:r w:rsidR="001C0373" w:rsidRPr="003F7D3D">
        <w:rPr>
          <w:color w:val="auto"/>
          <w:sz w:val="27"/>
          <w:szCs w:val="27"/>
        </w:rPr>
        <w:t>т</w:t>
      </w:r>
      <w:r w:rsidR="001C0373" w:rsidRPr="003F7D3D">
        <w:rPr>
          <w:color w:val="auto"/>
          <w:sz w:val="27"/>
          <w:szCs w:val="27"/>
        </w:rPr>
        <w:t xml:space="preserve">ных ассигнований в размере </w:t>
      </w:r>
      <w:r w:rsidR="003F7D3D" w:rsidRPr="003F7D3D">
        <w:rPr>
          <w:color w:val="auto"/>
          <w:sz w:val="27"/>
          <w:szCs w:val="27"/>
        </w:rPr>
        <w:t>1 849 777</w:t>
      </w:r>
      <w:r w:rsidR="001C0373" w:rsidRPr="003F7D3D">
        <w:rPr>
          <w:color w:val="auto"/>
          <w:sz w:val="27"/>
          <w:szCs w:val="27"/>
        </w:rPr>
        <w:t xml:space="preserve"> рублей на ежегодной основе.</w:t>
      </w:r>
    </w:p>
    <w:p w14:paraId="6CDF044E" w14:textId="77777777" w:rsidR="004E169A" w:rsidRPr="004E169A" w:rsidRDefault="004E169A" w:rsidP="004E169A">
      <w:pPr>
        <w:pStyle w:val="a8"/>
        <w:ind w:left="0" w:firstLine="709"/>
        <w:jc w:val="both"/>
        <w:rPr>
          <w:color w:val="auto"/>
        </w:rPr>
      </w:pPr>
      <w:r w:rsidRPr="004E169A">
        <w:rPr>
          <w:color w:val="auto"/>
        </w:rPr>
        <w:t>Проектом постановления п</w:t>
      </w:r>
      <w:r w:rsidR="00A23D7C">
        <w:rPr>
          <w:color w:val="auto"/>
        </w:rPr>
        <w:t>редлагается признать утратившим</w:t>
      </w:r>
      <w:r w:rsidRPr="004E169A">
        <w:rPr>
          <w:color w:val="auto"/>
        </w:rPr>
        <w:t xml:space="preserve"> силу п</w:t>
      </w:r>
      <w:r w:rsidRPr="004E169A">
        <w:rPr>
          <w:color w:val="auto"/>
        </w:rPr>
        <w:t>о</w:t>
      </w:r>
      <w:r w:rsidRPr="004E169A">
        <w:rPr>
          <w:color w:val="auto"/>
        </w:rPr>
        <w:t xml:space="preserve">становление Правительства Астраханской области от </w:t>
      </w:r>
      <w:r w:rsidR="008C1022">
        <w:t>18</w:t>
      </w:r>
      <w:r w:rsidR="00ED489F" w:rsidRPr="00ED489F">
        <w:t>.0</w:t>
      </w:r>
      <w:r w:rsidR="008C1022">
        <w:t>4</w:t>
      </w:r>
      <w:r w:rsidR="00ED489F" w:rsidRPr="00ED489F">
        <w:t xml:space="preserve">.2023 № </w:t>
      </w:r>
      <w:r w:rsidR="008C1022">
        <w:t>183</w:t>
      </w:r>
      <w:r w:rsidR="00ED489F" w:rsidRPr="00ED489F">
        <w:t xml:space="preserve">-П </w:t>
      </w:r>
      <w:r w:rsidR="00ED489F">
        <w:t xml:space="preserve">     </w:t>
      </w:r>
      <w:r w:rsidRPr="004E169A">
        <w:rPr>
          <w:color w:val="auto"/>
        </w:rPr>
        <w:t>«О предельной штатной численности министерства культуры Астраханской области».</w:t>
      </w:r>
    </w:p>
    <w:p w14:paraId="42B51CF8" w14:textId="77777777" w:rsidR="0021711F" w:rsidRDefault="0021711F" w:rsidP="008063C5">
      <w:pPr>
        <w:ind w:firstLine="709"/>
        <w:jc w:val="both"/>
        <w:rPr>
          <w:color w:val="auto"/>
        </w:rPr>
      </w:pPr>
      <w:r w:rsidRPr="004E169A">
        <w:rPr>
          <w:color w:val="auto"/>
        </w:rPr>
        <w:t>Принятие проекта постановления не потребует внесение изменений в иные нормативные правовые акты</w:t>
      </w:r>
      <w:r>
        <w:rPr>
          <w:color w:val="auto"/>
        </w:rPr>
        <w:t xml:space="preserve"> Астраханской области, в том числе пр</w:t>
      </w:r>
      <w:r>
        <w:rPr>
          <w:color w:val="auto"/>
        </w:rPr>
        <w:t>и</w:t>
      </w:r>
      <w:r>
        <w:rPr>
          <w:color w:val="auto"/>
        </w:rPr>
        <w:t xml:space="preserve">знания их </w:t>
      </w:r>
      <w:proofErr w:type="gramStart"/>
      <w:r>
        <w:rPr>
          <w:color w:val="auto"/>
        </w:rPr>
        <w:t>утратившими</w:t>
      </w:r>
      <w:proofErr w:type="gramEnd"/>
      <w:r>
        <w:rPr>
          <w:color w:val="auto"/>
        </w:rPr>
        <w:t xml:space="preserve"> силу.</w:t>
      </w:r>
    </w:p>
    <w:p w14:paraId="39254104" w14:textId="77777777" w:rsidR="006329FE" w:rsidRPr="0021711F" w:rsidRDefault="0021711F" w:rsidP="0021711F">
      <w:pPr>
        <w:widowControl w:val="0"/>
        <w:suppressAutoHyphens/>
        <w:ind w:firstLine="567"/>
        <w:jc w:val="both"/>
      </w:pPr>
      <w:proofErr w:type="gramStart"/>
      <w:r w:rsidRPr="0021711F">
        <w:t xml:space="preserve">В проекте постановления отсутствуют </w:t>
      </w:r>
      <w:proofErr w:type="spellStart"/>
      <w:r w:rsidRPr="0021711F">
        <w:t>коррупциогенные</w:t>
      </w:r>
      <w:proofErr w:type="spellEnd"/>
      <w:r w:rsidRPr="0021711F">
        <w:t xml:space="preserve"> факторы,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 положения, способствующие возникновению рисков нарушения антимонопольного законодательства.</w:t>
      </w:r>
      <w:proofErr w:type="gramEnd"/>
    </w:p>
    <w:p w14:paraId="653C1802" w14:textId="77777777" w:rsidR="006329FE" w:rsidRDefault="00945715" w:rsidP="00B31208">
      <w:pPr>
        <w:pStyle w:val="a4"/>
        <w:spacing w:after="0" w:line="240" w:lineRule="auto"/>
        <w:jc w:val="both"/>
      </w:pPr>
      <w:r>
        <w:rPr>
          <w:rFonts w:ascii="times new roman;serif" w:hAnsi="times new roman;serif"/>
          <w:spacing w:val="-4"/>
        </w:rPr>
        <w:tab/>
      </w:r>
      <w:r w:rsidR="00B31208" w:rsidRPr="00B31208">
        <w:rPr>
          <w:rFonts w:ascii="times new roman;serif" w:hAnsi="times new roman;serif"/>
          <w:spacing w:val="-4"/>
        </w:rPr>
        <w:t xml:space="preserve">Проект постановления </w:t>
      </w:r>
      <w:r w:rsidR="00F544FC" w:rsidRPr="00F544FC">
        <w:rPr>
          <w:color w:val="auto"/>
          <w:spacing w:val="-4"/>
        </w:rPr>
        <w:t>02</w:t>
      </w:r>
      <w:r w:rsidR="00ED489F" w:rsidRPr="00F544FC">
        <w:rPr>
          <w:color w:val="auto"/>
          <w:spacing w:val="-4"/>
        </w:rPr>
        <w:t>.0</w:t>
      </w:r>
      <w:r w:rsidR="00F544FC" w:rsidRPr="00F544FC">
        <w:rPr>
          <w:color w:val="auto"/>
          <w:spacing w:val="-4"/>
        </w:rPr>
        <w:t>5</w:t>
      </w:r>
      <w:r w:rsidR="00ED489F" w:rsidRPr="00F544FC">
        <w:rPr>
          <w:color w:val="auto"/>
          <w:spacing w:val="-4"/>
        </w:rPr>
        <w:t>.202</w:t>
      </w:r>
      <w:r w:rsidR="008C1022" w:rsidRPr="00F544FC">
        <w:rPr>
          <w:color w:val="auto"/>
          <w:spacing w:val="-4"/>
        </w:rPr>
        <w:t>4</w:t>
      </w:r>
      <w:r w:rsidR="0094286F">
        <w:rPr>
          <w:rFonts w:ascii="times new roman;serif" w:hAnsi="times new roman;serif"/>
          <w:spacing w:val="-4"/>
        </w:rPr>
        <w:t xml:space="preserve"> </w:t>
      </w:r>
      <w:r w:rsidR="004126F2">
        <w:rPr>
          <w:rFonts w:ascii="times new roman;serif" w:hAnsi="times new roman;serif"/>
          <w:spacing w:val="-4"/>
        </w:rPr>
        <w:t>размещен</w:t>
      </w:r>
      <w:r w:rsidR="0094286F">
        <w:rPr>
          <w:rFonts w:ascii="times new roman;serif" w:hAnsi="times new roman;serif"/>
          <w:spacing w:val="-4"/>
        </w:rPr>
        <w:t xml:space="preserve"> </w:t>
      </w:r>
      <w:r w:rsidR="00B31208" w:rsidRPr="00B31208">
        <w:rPr>
          <w:rFonts w:ascii="times new roman;serif" w:hAnsi="times new roman;serif"/>
          <w:spacing w:val="-4"/>
        </w:rPr>
        <w:t>в информационно-телекоммуникационной сети «Интернет» на официальном сайте в целях выя</w:t>
      </w:r>
      <w:r w:rsidR="00B31208" w:rsidRPr="00B31208">
        <w:rPr>
          <w:rFonts w:ascii="times new roman;serif" w:hAnsi="times new roman;serif"/>
          <w:spacing w:val="-4"/>
        </w:rPr>
        <w:t>в</w:t>
      </w:r>
      <w:r w:rsidR="00B31208" w:rsidRPr="00B31208">
        <w:rPr>
          <w:rFonts w:ascii="times new roman;serif" w:hAnsi="times new roman;serif"/>
          <w:spacing w:val="-4"/>
        </w:rPr>
        <w:t>ления рисков нарушения антимонопольного законодательства, а также на по</w:t>
      </w:r>
      <w:r w:rsidR="00B31208" w:rsidRPr="00B31208">
        <w:rPr>
          <w:rFonts w:ascii="times new roman;serif" w:hAnsi="times new roman;serif"/>
          <w:spacing w:val="-4"/>
        </w:rPr>
        <w:t>р</w:t>
      </w:r>
      <w:r w:rsidR="00B31208" w:rsidRPr="00B31208">
        <w:rPr>
          <w:rFonts w:ascii="times new roman;serif" w:hAnsi="times new roman;serif"/>
          <w:spacing w:val="-4"/>
        </w:rPr>
        <w:t>тале антикоррупционной экспертизы для проведения независимой антикорру</w:t>
      </w:r>
      <w:r w:rsidR="00B31208" w:rsidRPr="00B31208">
        <w:rPr>
          <w:rFonts w:ascii="times new roman;serif" w:hAnsi="times new roman;serif"/>
          <w:spacing w:val="-4"/>
        </w:rPr>
        <w:t>п</w:t>
      </w:r>
      <w:r w:rsidR="00B31208" w:rsidRPr="00B31208">
        <w:rPr>
          <w:rFonts w:ascii="times new roman;serif" w:hAnsi="times new roman;serif"/>
          <w:spacing w:val="-4"/>
        </w:rPr>
        <w:t>ционной экспертизы.</w:t>
      </w:r>
    </w:p>
    <w:p w14:paraId="4D71F199" w14:textId="77777777" w:rsidR="006329FE" w:rsidRDefault="006329FE" w:rsidP="0094286F">
      <w:pPr>
        <w:jc w:val="both"/>
      </w:pPr>
    </w:p>
    <w:p w14:paraId="274E5180" w14:textId="77777777" w:rsidR="001E325C" w:rsidRDefault="00C9497E">
      <w:r>
        <w:t>М</w:t>
      </w:r>
      <w:r w:rsidR="00945715">
        <w:t xml:space="preserve">инистр </w:t>
      </w:r>
      <w:r w:rsidR="00B31208">
        <w:t xml:space="preserve">культуры </w:t>
      </w:r>
    </w:p>
    <w:p w14:paraId="029969F4" w14:textId="77777777" w:rsidR="006329FE" w:rsidRDefault="00945715">
      <w:r>
        <w:t xml:space="preserve">Астраханской области                 </w:t>
      </w:r>
      <w:r w:rsidR="00C9497E">
        <w:t xml:space="preserve">                            </w:t>
      </w:r>
      <w:r>
        <w:t xml:space="preserve">      </w:t>
      </w:r>
      <w:r w:rsidR="00614F0E">
        <w:t xml:space="preserve">       </w:t>
      </w:r>
      <w:r w:rsidR="00B31208">
        <w:t xml:space="preserve">  </w:t>
      </w:r>
      <w:r w:rsidR="001E325C">
        <w:t xml:space="preserve">    </w:t>
      </w:r>
      <w:r>
        <w:t xml:space="preserve"> </w:t>
      </w:r>
      <w:r w:rsidR="00C9497E">
        <w:t>О.Н. Прокофьева</w:t>
      </w:r>
    </w:p>
    <w:p w14:paraId="52826FEF" w14:textId="77777777" w:rsidR="006329FE" w:rsidRDefault="006329FE">
      <w:pPr>
        <w:ind w:firstLine="851"/>
      </w:pPr>
    </w:p>
    <w:p w14:paraId="710D09CD" w14:textId="77777777" w:rsidR="006329FE" w:rsidRDefault="006329FE">
      <w:pPr>
        <w:ind w:firstLine="851"/>
      </w:pPr>
    </w:p>
    <w:p w14:paraId="1C3DF67C" w14:textId="77777777" w:rsidR="006329FE" w:rsidRDefault="006329FE">
      <w:pPr>
        <w:ind w:firstLine="851"/>
      </w:pPr>
    </w:p>
    <w:p w14:paraId="1025B403" w14:textId="77777777" w:rsidR="006329FE" w:rsidRDefault="006329FE">
      <w:pPr>
        <w:ind w:firstLine="851"/>
      </w:pPr>
    </w:p>
    <w:p w14:paraId="11779D13" w14:textId="77777777" w:rsidR="006329FE" w:rsidRDefault="006329FE">
      <w:pPr>
        <w:ind w:firstLine="851"/>
      </w:pPr>
    </w:p>
    <w:p w14:paraId="34D1AE68" w14:textId="77777777" w:rsidR="006329FE" w:rsidRDefault="006329FE">
      <w:pPr>
        <w:ind w:hanging="57"/>
      </w:pPr>
    </w:p>
    <w:p w14:paraId="6B1C90B7" w14:textId="77777777" w:rsidR="006329FE" w:rsidRDefault="006329FE">
      <w:pPr>
        <w:ind w:hanging="57"/>
      </w:pPr>
    </w:p>
    <w:p w14:paraId="41E89A84" w14:textId="77777777" w:rsidR="006329FE" w:rsidRPr="001E325C" w:rsidRDefault="006329FE" w:rsidP="004A0EFC">
      <w:pPr>
        <w:rPr>
          <w:sz w:val="22"/>
        </w:rPr>
      </w:pPr>
    </w:p>
    <w:tbl>
      <w:tblPr>
        <w:tblW w:w="3340" w:type="dxa"/>
        <w:tblInd w:w="3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0"/>
      </w:tblGrid>
      <w:tr w:rsidR="006329FE" w14:paraId="3B36A1CF" w14:textId="77777777">
        <w:tc>
          <w:tcPr>
            <w:tcW w:w="3340" w:type="dxa"/>
            <w:shd w:val="clear" w:color="auto" w:fill="auto"/>
          </w:tcPr>
          <w:p w14:paraId="137C924C" w14:textId="77777777" w:rsidR="00ED489F" w:rsidRDefault="00ED489F" w:rsidP="004F6862">
            <w:pPr>
              <w:pStyle w:val="a9"/>
              <w:jc w:val="both"/>
            </w:pPr>
          </w:p>
          <w:p w14:paraId="2D052702" w14:textId="77777777" w:rsidR="00ED489F" w:rsidRDefault="00ED489F" w:rsidP="004F6862">
            <w:pPr>
              <w:pStyle w:val="a9"/>
              <w:jc w:val="both"/>
            </w:pPr>
          </w:p>
          <w:p w14:paraId="39B63073" w14:textId="77777777" w:rsidR="00ED489F" w:rsidRDefault="00ED489F" w:rsidP="004F6862">
            <w:pPr>
              <w:pStyle w:val="a9"/>
              <w:jc w:val="both"/>
              <w:rPr>
                <w:sz w:val="18"/>
                <w:szCs w:val="18"/>
              </w:rPr>
            </w:pPr>
          </w:p>
          <w:p w14:paraId="1D6D7283" w14:textId="77777777" w:rsidR="00ED489F" w:rsidRDefault="00ED489F" w:rsidP="004F6862">
            <w:pPr>
              <w:pStyle w:val="a9"/>
              <w:jc w:val="both"/>
              <w:rPr>
                <w:sz w:val="18"/>
                <w:szCs w:val="18"/>
              </w:rPr>
            </w:pPr>
          </w:p>
          <w:p w14:paraId="744430AD" w14:textId="77777777" w:rsidR="00B13005" w:rsidRDefault="00B13005" w:rsidP="004F6862">
            <w:pPr>
              <w:pStyle w:val="a9"/>
              <w:jc w:val="both"/>
              <w:rPr>
                <w:sz w:val="18"/>
                <w:szCs w:val="18"/>
              </w:rPr>
            </w:pPr>
          </w:p>
          <w:p w14:paraId="770C5BEC" w14:textId="77777777" w:rsidR="00B13005" w:rsidRDefault="00B13005" w:rsidP="004F6862">
            <w:pPr>
              <w:pStyle w:val="a9"/>
              <w:jc w:val="both"/>
              <w:rPr>
                <w:sz w:val="18"/>
                <w:szCs w:val="18"/>
              </w:rPr>
            </w:pPr>
          </w:p>
          <w:p w14:paraId="302F6F56" w14:textId="77777777" w:rsidR="00B13005" w:rsidRPr="00ED489F" w:rsidRDefault="00B13005" w:rsidP="004F6862">
            <w:pPr>
              <w:pStyle w:val="a9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ACED10D" w14:textId="77777777" w:rsidR="006329FE" w:rsidRDefault="00945715" w:rsidP="004F6862">
            <w:pPr>
              <w:pStyle w:val="a9"/>
              <w:jc w:val="both"/>
            </w:pPr>
            <w:r>
              <w:t xml:space="preserve">О предельной штатной численности министерства </w:t>
            </w:r>
            <w:r w:rsidR="00B31208">
              <w:t xml:space="preserve">культуры </w:t>
            </w:r>
            <w:r>
              <w:t>Астраханской области</w:t>
            </w:r>
          </w:p>
        </w:tc>
      </w:tr>
    </w:tbl>
    <w:p w14:paraId="39EA63FB" w14:textId="77777777" w:rsidR="006329FE" w:rsidRDefault="006329FE"/>
    <w:p w14:paraId="700A6F98" w14:textId="77777777" w:rsidR="006329FE" w:rsidRDefault="006329FE"/>
    <w:p w14:paraId="5B680B22" w14:textId="77777777" w:rsidR="004244BE" w:rsidRDefault="004244BE"/>
    <w:p w14:paraId="41800D5D" w14:textId="77777777" w:rsidR="006329FE" w:rsidRDefault="00945715">
      <w:pPr>
        <w:jc w:val="both"/>
      </w:pPr>
      <w:r>
        <w:t>Правительство Астраханской области ПОСТАНОВЛЯЕТ:</w:t>
      </w:r>
    </w:p>
    <w:p w14:paraId="688D85D8" w14:textId="36C31B2F" w:rsidR="006329FE" w:rsidRDefault="00945715">
      <w:pPr>
        <w:pStyle w:val="a8"/>
        <w:ind w:left="0" w:firstLine="709"/>
        <w:jc w:val="both"/>
      </w:pPr>
      <w:r>
        <w:t xml:space="preserve">1. Утвердить </w:t>
      </w:r>
      <w:bookmarkStart w:id="1" w:name="__DdeLink__6455_3324869868"/>
      <w:bookmarkEnd w:id="1"/>
      <w:r>
        <w:t xml:space="preserve">предельную штатную численность министерства </w:t>
      </w:r>
      <w:r w:rsidR="00B31208">
        <w:t>культ</w:t>
      </w:r>
      <w:r w:rsidR="00B31208">
        <w:t>у</w:t>
      </w:r>
      <w:r w:rsidR="00B31208">
        <w:t xml:space="preserve">ры </w:t>
      </w:r>
      <w:r>
        <w:t xml:space="preserve">Астраханской области в количестве </w:t>
      </w:r>
      <w:r w:rsidR="00B31208">
        <w:t>3</w:t>
      </w:r>
      <w:r w:rsidR="008C1022">
        <w:t>8</w:t>
      </w:r>
      <w:r>
        <w:t xml:space="preserve"> единиц, в том числе государстве</w:t>
      </w:r>
      <w:r>
        <w:t>н</w:t>
      </w:r>
      <w:r>
        <w:t>ных должностей Астраханской области – 1 единица, должностей госуда</w:t>
      </w:r>
      <w:r>
        <w:t>р</w:t>
      </w:r>
      <w:r>
        <w:t>ственной гражданской службы Астраханской</w:t>
      </w:r>
      <w:r w:rsidR="0051232D">
        <w:t xml:space="preserve"> области –</w:t>
      </w:r>
      <w:r>
        <w:t xml:space="preserve"> </w:t>
      </w:r>
      <w:r w:rsidR="00B31208">
        <w:t>2</w:t>
      </w:r>
      <w:r w:rsidR="008C1022">
        <w:t>5</w:t>
      </w:r>
      <w:r>
        <w:t xml:space="preserve"> единиц, должн</w:t>
      </w:r>
      <w:r>
        <w:t>о</w:t>
      </w:r>
      <w:r>
        <w:t>стей, не являющихся должностями государственной гражданской службы</w:t>
      </w:r>
      <w:r w:rsidR="00B31208">
        <w:t xml:space="preserve"> Астраханской области</w:t>
      </w:r>
      <w:r w:rsidR="00051D85">
        <w:t>,</w:t>
      </w:r>
      <w:r>
        <w:t xml:space="preserve"> – 1</w:t>
      </w:r>
      <w:r w:rsidR="005203EA">
        <w:t>2</w:t>
      </w:r>
      <w:r>
        <w:t xml:space="preserve"> единиц.</w:t>
      </w:r>
    </w:p>
    <w:p w14:paraId="1854A03D" w14:textId="77777777" w:rsidR="006329FE" w:rsidRDefault="00945715">
      <w:pPr>
        <w:pStyle w:val="a8"/>
        <w:ind w:left="0" w:firstLine="709"/>
        <w:jc w:val="both"/>
      </w:pPr>
      <w:r>
        <w:t xml:space="preserve">2. Министерству </w:t>
      </w:r>
      <w:r w:rsidR="008063C5">
        <w:t xml:space="preserve">культуры </w:t>
      </w:r>
      <w:r>
        <w:t>Астраханской области внести соответств</w:t>
      </w:r>
      <w:r>
        <w:t>у</w:t>
      </w:r>
      <w:r>
        <w:t xml:space="preserve">ющие изменения в </w:t>
      </w:r>
      <w:r w:rsidR="008063C5">
        <w:t xml:space="preserve">структуру и </w:t>
      </w:r>
      <w:r>
        <w:t xml:space="preserve">штатное расписание министерства </w:t>
      </w:r>
      <w:r w:rsidR="008063C5">
        <w:t xml:space="preserve">культуры </w:t>
      </w:r>
      <w:r>
        <w:t xml:space="preserve">Астраханской области. </w:t>
      </w:r>
    </w:p>
    <w:p w14:paraId="019405CD" w14:textId="77777777" w:rsidR="006329FE" w:rsidRDefault="00945715" w:rsidP="00A23D7C">
      <w:pPr>
        <w:pStyle w:val="a8"/>
        <w:ind w:left="0" w:firstLine="709"/>
        <w:jc w:val="both"/>
      </w:pPr>
      <w:r>
        <w:t>3. Признать утратившим силу</w:t>
      </w:r>
      <w:r w:rsidR="00A23D7C">
        <w:t xml:space="preserve"> </w:t>
      </w:r>
      <w:r>
        <w:t>постановление Правительства Астраха</w:t>
      </w:r>
      <w:r>
        <w:t>н</w:t>
      </w:r>
      <w:r>
        <w:t xml:space="preserve">ской области </w:t>
      </w:r>
      <w:r w:rsidRPr="00ED489F">
        <w:t>от</w:t>
      </w:r>
      <w:r w:rsidR="00F46F7E" w:rsidRPr="00ED489F">
        <w:t xml:space="preserve"> </w:t>
      </w:r>
      <w:r w:rsidR="008C1022">
        <w:t>18.04</w:t>
      </w:r>
      <w:r w:rsidR="00ED489F" w:rsidRPr="00ED489F">
        <w:t>.2023</w:t>
      </w:r>
      <w:r w:rsidR="00A23D7C" w:rsidRPr="00ED489F">
        <w:t xml:space="preserve"> </w:t>
      </w:r>
      <w:r w:rsidRPr="00ED489F">
        <w:t xml:space="preserve">№ </w:t>
      </w:r>
      <w:r w:rsidR="008C1022">
        <w:t>183</w:t>
      </w:r>
      <w:r w:rsidRPr="00ED489F">
        <w:t>-П «О</w:t>
      </w:r>
      <w:r>
        <w:t xml:space="preserve"> предельной штатной численности министерства </w:t>
      </w:r>
      <w:r w:rsidR="00C9497E">
        <w:t xml:space="preserve">культуры </w:t>
      </w:r>
      <w:r w:rsidR="0051232D">
        <w:t>Астраханской области».</w:t>
      </w:r>
    </w:p>
    <w:p w14:paraId="26AF4172" w14:textId="77777777" w:rsidR="006329FE" w:rsidRDefault="00945715">
      <w:pPr>
        <w:pStyle w:val="a8"/>
        <w:ind w:left="0" w:firstLine="709"/>
        <w:jc w:val="both"/>
      </w:pPr>
      <w:r>
        <w:t>4. </w:t>
      </w:r>
      <w:r w:rsidR="001E325C" w:rsidRPr="00B521D3">
        <w:t xml:space="preserve">Постановление вступает в силу </w:t>
      </w:r>
      <w:r w:rsidR="00ED489F">
        <w:t>со дня его официального опублик</w:t>
      </w:r>
      <w:r w:rsidR="00ED489F">
        <w:t>о</w:t>
      </w:r>
      <w:r w:rsidR="00ED489F">
        <w:t>вания.</w:t>
      </w:r>
    </w:p>
    <w:p w14:paraId="2C6E8031" w14:textId="77777777" w:rsidR="006329FE" w:rsidRDefault="006329FE">
      <w:pPr>
        <w:pStyle w:val="a8"/>
        <w:ind w:left="0"/>
        <w:jc w:val="both"/>
      </w:pPr>
    </w:p>
    <w:p w14:paraId="2638AB9C" w14:textId="77777777" w:rsidR="001E325C" w:rsidRDefault="001E325C">
      <w:pPr>
        <w:pStyle w:val="a8"/>
        <w:ind w:left="0"/>
        <w:jc w:val="both"/>
      </w:pPr>
    </w:p>
    <w:p w14:paraId="671C4CA9" w14:textId="77777777" w:rsidR="004569F3" w:rsidRDefault="004569F3">
      <w:pPr>
        <w:pStyle w:val="a8"/>
        <w:ind w:left="0"/>
        <w:jc w:val="both"/>
      </w:pPr>
    </w:p>
    <w:tbl>
      <w:tblPr>
        <w:tblStyle w:val="ac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5"/>
      </w:tblGrid>
      <w:tr w:rsidR="004F6862" w:rsidRPr="004F6862" w14:paraId="7F855CED" w14:textId="77777777" w:rsidTr="00F152C3">
        <w:tc>
          <w:tcPr>
            <w:tcW w:w="5070" w:type="dxa"/>
          </w:tcPr>
          <w:p w14:paraId="43B5CE71" w14:textId="77777777" w:rsidR="004F6862" w:rsidRPr="004F6862" w:rsidRDefault="004F6862" w:rsidP="004F6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– председатель </w:t>
            </w:r>
          </w:p>
          <w:p w14:paraId="30BD9B85" w14:textId="77777777" w:rsidR="004F6862" w:rsidRPr="004F6862" w:rsidRDefault="004F6862" w:rsidP="004F6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>Правительства Астраханской области</w:t>
            </w:r>
          </w:p>
        </w:tc>
        <w:tc>
          <w:tcPr>
            <w:tcW w:w="4395" w:type="dxa"/>
          </w:tcPr>
          <w:p w14:paraId="75040851" w14:textId="77777777" w:rsidR="004F6862" w:rsidRPr="004F6862" w:rsidRDefault="004F6862" w:rsidP="004F686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6C004CF" w14:textId="77777777" w:rsidR="004F6862" w:rsidRPr="004F6862" w:rsidRDefault="004F6862" w:rsidP="008C102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022">
              <w:rPr>
                <w:rFonts w:ascii="Times New Roman" w:hAnsi="Times New Roman" w:cs="Times New Roman"/>
                <w:sz w:val="28"/>
                <w:szCs w:val="28"/>
              </w:rPr>
              <w:t>Д.А. Афанасьев</w:t>
            </w: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A4AE73C" w14:textId="77777777" w:rsidR="006329FE" w:rsidRDefault="006329FE" w:rsidP="00DB56C4">
      <w:pPr>
        <w:jc w:val="both"/>
      </w:pPr>
    </w:p>
    <w:sectPr w:rsidR="006329FE" w:rsidSect="001C0373">
      <w:pgSz w:w="11906" w:h="16838"/>
      <w:pgMar w:top="1134" w:right="567" w:bottom="851" w:left="1985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E"/>
    <w:rsid w:val="00006D24"/>
    <w:rsid w:val="000178C6"/>
    <w:rsid w:val="000368C5"/>
    <w:rsid w:val="00051D85"/>
    <w:rsid w:val="000A53CA"/>
    <w:rsid w:val="000C566F"/>
    <w:rsid w:val="001511B7"/>
    <w:rsid w:val="001A7031"/>
    <w:rsid w:val="001C0373"/>
    <w:rsid w:val="001E325C"/>
    <w:rsid w:val="0021711F"/>
    <w:rsid w:val="002B388E"/>
    <w:rsid w:val="002C2AB3"/>
    <w:rsid w:val="003B2442"/>
    <w:rsid w:val="003E4138"/>
    <w:rsid w:val="003F1239"/>
    <w:rsid w:val="003F7D3D"/>
    <w:rsid w:val="004126F2"/>
    <w:rsid w:val="004244BE"/>
    <w:rsid w:val="004569F3"/>
    <w:rsid w:val="00466745"/>
    <w:rsid w:val="004A0EFC"/>
    <w:rsid w:val="004D3D6D"/>
    <w:rsid w:val="004E169A"/>
    <w:rsid w:val="004F6862"/>
    <w:rsid w:val="0051232D"/>
    <w:rsid w:val="005203EA"/>
    <w:rsid w:val="0055496D"/>
    <w:rsid w:val="00614F0E"/>
    <w:rsid w:val="006329FE"/>
    <w:rsid w:val="00662088"/>
    <w:rsid w:val="0067258B"/>
    <w:rsid w:val="006C6872"/>
    <w:rsid w:val="007046E2"/>
    <w:rsid w:val="007A3434"/>
    <w:rsid w:val="007F4BF8"/>
    <w:rsid w:val="008063C5"/>
    <w:rsid w:val="008C1022"/>
    <w:rsid w:val="0094286F"/>
    <w:rsid w:val="00945715"/>
    <w:rsid w:val="00A23D7C"/>
    <w:rsid w:val="00AA24F3"/>
    <w:rsid w:val="00B13005"/>
    <w:rsid w:val="00B31208"/>
    <w:rsid w:val="00B6635A"/>
    <w:rsid w:val="00BA08D1"/>
    <w:rsid w:val="00BA0EC5"/>
    <w:rsid w:val="00BB3B81"/>
    <w:rsid w:val="00C6459D"/>
    <w:rsid w:val="00C8199A"/>
    <w:rsid w:val="00C86702"/>
    <w:rsid w:val="00C9497E"/>
    <w:rsid w:val="00DA7551"/>
    <w:rsid w:val="00DB56C4"/>
    <w:rsid w:val="00E86BE6"/>
    <w:rsid w:val="00E94B7D"/>
    <w:rsid w:val="00ED489F"/>
    <w:rsid w:val="00F37998"/>
    <w:rsid w:val="00F46F7E"/>
    <w:rsid w:val="00F526E3"/>
    <w:rsid w:val="00F544FC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0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203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3EA"/>
    <w:rPr>
      <w:rFonts w:ascii="Tahoma" w:hAnsi="Tahoma" w:cs="Tahoma"/>
      <w:color w:val="00000A"/>
      <w:sz w:val="16"/>
      <w:szCs w:val="16"/>
    </w:rPr>
  </w:style>
  <w:style w:type="table" w:styleId="ac">
    <w:name w:val="Table Grid"/>
    <w:basedOn w:val="a1"/>
    <w:uiPriority w:val="39"/>
    <w:rsid w:val="004F686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203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3EA"/>
    <w:rPr>
      <w:rFonts w:ascii="Tahoma" w:hAnsi="Tahoma" w:cs="Tahoma"/>
      <w:color w:val="00000A"/>
      <w:sz w:val="16"/>
      <w:szCs w:val="16"/>
    </w:rPr>
  </w:style>
  <w:style w:type="table" w:styleId="ac">
    <w:name w:val="Table Grid"/>
    <w:basedOn w:val="a1"/>
    <w:uiPriority w:val="39"/>
    <w:rsid w:val="004F686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0DC1-1C77-4657-9B42-1BCC62D3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TKomarova</dc:creator>
  <cp:lastModifiedBy>Васильева Ольга Петровна</cp:lastModifiedBy>
  <cp:revision>16</cp:revision>
  <cp:lastPrinted>2024-05-03T12:06:00Z</cp:lastPrinted>
  <dcterms:created xsi:type="dcterms:W3CDTF">2023-02-13T06:33:00Z</dcterms:created>
  <dcterms:modified xsi:type="dcterms:W3CDTF">2024-05-03T12:22:00Z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