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212" w:rsidRDefault="00481DCB" w:rsidP="00FC42B3">
      <w:pPr>
        <w:pStyle w:val="ConsPlusNormal"/>
        <w:ind w:firstLine="540"/>
        <w:jc w:val="center"/>
        <w:rPr>
          <w:rFonts w:eastAsia="Times New Roman"/>
          <w:b/>
          <w:sz w:val="27"/>
          <w:szCs w:val="27"/>
          <w:lang w:eastAsia="ru-RU"/>
        </w:rPr>
      </w:pPr>
      <w:r w:rsidRPr="00FC42B3">
        <w:rPr>
          <w:rFonts w:eastAsia="Times New Roman"/>
          <w:b/>
          <w:sz w:val="27"/>
          <w:szCs w:val="27"/>
          <w:lang w:eastAsia="ru-RU"/>
        </w:rPr>
        <w:t xml:space="preserve">Информация для органов местного самоуправления </w:t>
      </w:r>
      <w:proofErr w:type="gramStart"/>
      <w:r w:rsidR="00755212">
        <w:rPr>
          <w:rFonts w:eastAsia="Times New Roman"/>
          <w:b/>
          <w:sz w:val="27"/>
          <w:szCs w:val="27"/>
          <w:lang w:eastAsia="ru-RU"/>
        </w:rPr>
        <w:t>для</w:t>
      </w:r>
      <w:proofErr w:type="gramEnd"/>
    </w:p>
    <w:p w:rsidR="00481DCB" w:rsidRDefault="00481DCB" w:rsidP="00FC42B3">
      <w:pPr>
        <w:pStyle w:val="ConsPlusNormal"/>
        <w:ind w:firstLine="540"/>
        <w:jc w:val="center"/>
        <w:rPr>
          <w:rFonts w:eastAsia="Times New Roman"/>
          <w:b/>
          <w:sz w:val="27"/>
          <w:szCs w:val="27"/>
          <w:lang w:eastAsia="ru-RU"/>
        </w:rPr>
      </w:pPr>
      <w:r w:rsidRPr="00FC42B3">
        <w:rPr>
          <w:rFonts w:eastAsia="Times New Roman"/>
          <w:b/>
          <w:sz w:val="27"/>
          <w:szCs w:val="27"/>
          <w:lang w:eastAsia="ru-RU"/>
        </w:rPr>
        <w:t>включени</w:t>
      </w:r>
      <w:r w:rsidR="00755212">
        <w:rPr>
          <w:rFonts w:eastAsia="Times New Roman"/>
          <w:b/>
          <w:sz w:val="27"/>
          <w:szCs w:val="27"/>
          <w:lang w:eastAsia="ru-RU"/>
        </w:rPr>
        <w:t>я</w:t>
      </w:r>
      <w:r w:rsidRPr="00FC42B3">
        <w:rPr>
          <w:rFonts w:eastAsia="Times New Roman"/>
          <w:b/>
          <w:sz w:val="27"/>
          <w:szCs w:val="27"/>
          <w:lang w:eastAsia="ru-RU"/>
        </w:rPr>
        <w:t xml:space="preserve"> требований к обеспечению условий доступности</w:t>
      </w:r>
      <w:r w:rsidR="004E22B6">
        <w:rPr>
          <w:rFonts w:eastAsia="Times New Roman"/>
          <w:b/>
          <w:sz w:val="27"/>
          <w:szCs w:val="27"/>
          <w:lang w:eastAsia="ru-RU"/>
        </w:rPr>
        <w:t xml:space="preserve"> для инвалидов </w:t>
      </w:r>
      <w:bookmarkStart w:id="0" w:name="_GoBack"/>
      <w:bookmarkEnd w:id="0"/>
      <w:r w:rsidRPr="00FC42B3">
        <w:rPr>
          <w:rFonts w:eastAsia="Times New Roman"/>
          <w:b/>
          <w:sz w:val="27"/>
          <w:szCs w:val="27"/>
          <w:lang w:eastAsia="ru-RU"/>
        </w:rPr>
        <w:t>в административные регламенты предоставления муниципальных услуг</w:t>
      </w:r>
    </w:p>
    <w:p w:rsidR="00481DCB" w:rsidRDefault="00481DCB" w:rsidP="00481DCB">
      <w:pPr>
        <w:pStyle w:val="ConsPlusNormal"/>
        <w:ind w:firstLine="540"/>
        <w:jc w:val="both"/>
        <w:rPr>
          <w:rFonts w:eastAsia="Times New Roman"/>
          <w:sz w:val="27"/>
          <w:szCs w:val="27"/>
          <w:lang w:eastAsia="ru-RU"/>
        </w:rPr>
      </w:pPr>
    </w:p>
    <w:p w:rsidR="00481DCB" w:rsidRPr="0069695D" w:rsidRDefault="00481DCB" w:rsidP="00481DCB">
      <w:pPr>
        <w:pStyle w:val="ConsPlusNormal"/>
        <w:ind w:firstLine="540"/>
        <w:jc w:val="both"/>
        <w:rPr>
          <w:rFonts w:eastAsia="Times New Roman"/>
          <w:sz w:val="27"/>
          <w:szCs w:val="27"/>
          <w:lang w:eastAsia="ru-RU"/>
        </w:rPr>
      </w:pPr>
      <w:proofErr w:type="gramStart"/>
      <w:r w:rsidRPr="0069695D">
        <w:rPr>
          <w:rFonts w:eastAsia="Times New Roman"/>
          <w:sz w:val="27"/>
          <w:szCs w:val="27"/>
          <w:lang w:eastAsia="ru-RU"/>
        </w:rPr>
        <w:t xml:space="preserve">В соответствии со статьей 23 Федерального закона от 01.12.2014 № 419-ФЗ </w:t>
      </w:r>
      <w:r w:rsidRPr="0069695D">
        <w:rPr>
          <w:sz w:val="27"/>
          <w:szCs w:val="27"/>
        </w:rPr>
        <w:t>«</w:t>
      </w:r>
      <w:r w:rsidRPr="003961D5">
        <w:rPr>
          <w:sz w:val="27"/>
          <w:szCs w:val="27"/>
        </w:rPr>
        <w:t>О внесении изменений в отдельные законодательные акты Российской Федерации по вопросам социальной защиты инвалидов в связи с ратификац</w:t>
      </w:r>
      <w:r w:rsidRPr="0069695D">
        <w:rPr>
          <w:sz w:val="27"/>
          <w:szCs w:val="27"/>
        </w:rPr>
        <w:t>ией Конвенции о правах инвалидов»</w:t>
      </w:r>
      <w:r w:rsidRPr="00AC1AFD">
        <w:rPr>
          <w:rFonts w:eastAsia="Times New Roman"/>
          <w:sz w:val="27"/>
          <w:szCs w:val="27"/>
          <w:lang w:eastAsia="ru-RU"/>
        </w:rPr>
        <w:t xml:space="preserve"> </w:t>
      </w:r>
      <w:r w:rsidRPr="0069695D">
        <w:rPr>
          <w:rFonts w:eastAsia="Times New Roman"/>
          <w:sz w:val="27"/>
          <w:szCs w:val="27"/>
          <w:lang w:eastAsia="ru-RU"/>
        </w:rPr>
        <w:t>(далее – Федеральный закон № 419-ФЗ)</w:t>
      </w:r>
      <w:r w:rsidRPr="0069695D">
        <w:rPr>
          <w:sz w:val="27"/>
          <w:szCs w:val="27"/>
        </w:rPr>
        <w:t>,</w:t>
      </w:r>
      <w:r w:rsidRPr="0069695D">
        <w:rPr>
          <w:rFonts w:eastAsia="Times New Roman"/>
          <w:sz w:val="27"/>
          <w:szCs w:val="27"/>
          <w:lang w:eastAsia="ru-RU"/>
        </w:rPr>
        <w:t xml:space="preserve"> пунктом 12 статьи 14 Федерального закона от 27.07.2010 № 210-ФЗ «Об организации предоставления государственных и муниципальных услуг» в разделе административного регламента «Стандарт предоставления государственной или</w:t>
      </w:r>
      <w:proofErr w:type="gramEnd"/>
      <w:r w:rsidRPr="0069695D">
        <w:rPr>
          <w:rFonts w:eastAsia="Times New Roman"/>
          <w:sz w:val="27"/>
          <w:szCs w:val="27"/>
          <w:lang w:eastAsia="ru-RU"/>
        </w:rPr>
        <w:t xml:space="preserve"> муниципальной услуги» должны предусматривать</w:t>
      </w:r>
      <w:r>
        <w:rPr>
          <w:rFonts w:eastAsia="Times New Roman"/>
          <w:sz w:val="27"/>
          <w:szCs w:val="27"/>
          <w:lang w:eastAsia="ru-RU"/>
        </w:rPr>
        <w:t>ся</w:t>
      </w:r>
      <w:r w:rsidRPr="0069695D">
        <w:rPr>
          <w:rFonts w:eastAsia="Times New Roman"/>
          <w:sz w:val="27"/>
          <w:szCs w:val="27"/>
          <w:lang w:eastAsia="ru-RU"/>
        </w:rPr>
        <w:t xml:space="preserve"> требования к обеспечению доступности для инвалидов объектов, в которых предоставляются данные услуги, в соответствии с законодательством Российской Федерации о социальной защите инвалидов.</w:t>
      </w:r>
    </w:p>
    <w:p w:rsidR="00481DCB" w:rsidRPr="0069695D" w:rsidRDefault="00481DCB" w:rsidP="0048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695D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Указанные требования изложены в части 1 статьи 15 Федерального закона от 24.11.1995 № 181-ФЗ «О социальной защите инвалидов в Российской Федерации» (в редакции Федерального закона № 419-ФЗ).</w:t>
      </w:r>
    </w:p>
    <w:p w:rsidR="00481DCB" w:rsidRPr="0069695D" w:rsidRDefault="00481DCB" w:rsidP="0048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695D">
        <w:rPr>
          <w:rFonts w:ascii="Times New Roman" w:eastAsia="Times New Roman" w:hAnsi="Times New Roman" w:cs="Times New Roman"/>
          <w:sz w:val="27"/>
          <w:szCs w:val="27"/>
          <w:lang w:eastAsia="ru-RU"/>
        </w:rPr>
        <w:t>В частности, частью 1 статьи 15 данного Федерального закона устанавливается, что федеральные органы исполнительной власти, органы государственной власти субъектов Российской Федерации, органы местного самоуправления обеспечивают инвалидам:</w:t>
      </w:r>
    </w:p>
    <w:p w:rsidR="00481DCB" w:rsidRPr="0069695D" w:rsidRDefault="00481DCB" w:rsidP="0048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695D">
        <w:rPr>
          <w:rFonts w:ascii="Times New Roman" w:eastAsia="Times New Roman" w:hAnsi="Times New Roman" w:cs="Times New Roman"/>
          <w:sz w:val="27"/>
          <w:szCs w:val="27"/>
          <w:lang w:eastAsia="ru-RU"/>
        </w:rPr>
        <w:t>условия беспрепятственного доступа к объекту (зданию, помещению), в котором она предоставляется, а также для беспрепятственного пользования транспортом, средствами связи и информации;</w:t>
      </w:r>
    </w:p>
    <w:p w:rsidR="00481DCB" w:rsidRPr="0069695D" w:rsidRDefault="00481DCB" w:rsidP="0048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695D">
        <w:rPr>
          <w:rFonts w:ascii="Times New Roman" w:eastAsia="Times New Roman" w:hAnsi="Times New Roman" w:cs="Times New Roman"/>
          <w:sz w:val="27"/>
          <w:szCs w:val="27"/>
          <w:lang w:eastAsia="ru-RU"/>
        </w:rPr>
        <w:t>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использование кресла-коляски;</w:t>
      </w:r>
    </w:p>
    <w:p w:rsidR="00481DCB" w:rsidRPr="0069695D" w:rsidRDefault="00481DCB" w:rsidP="0048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695D">
        <w:rPr>
          <w:rFonts w:ascii="Times New Roman" w:eastAsia="Times New Roman" w:hAnsi="Times New Roman" w:cs="Times New Roman"/>
          <w:sz w:val="27"/>
          <w:szCs w:val="27"/>
          <w:lang w:eastAsia="ru-RU"/>
        </w:rPr>
        <w:t>сопровождение инвалидов, имеющих стойкие расстройства функции зрения и самостоятельного передвижения;</w:t>
      </w:r>
    </w:p>
    <w:p w:rsidR="00481DCB" w:rsidRPr="0069695D" w:rsidRDefault="00481DCB" w:rsidP="0048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695D">
        <w:rPr>
          <w:rFonts w:ascii="Times New Roman" w:eastAsia="Times New Roman" w:hAnsi="Times New Roman" w:cs="Times New Roman"/>
          <w:sz w:val="27"/>
          <w:szCs w:val="27"/>
          <w:lang w:eastAsia="ru-RU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481DCB" w:rsidRPr="0069695D" w:rsidRDefault="00481DCB" w:rsidP="0048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695D">
        <w:rPr>
          <w:rFonts w:ascii="Times New Roman" w:eastAsia="Times New Roman" w:hAnsi="Times New Roman" w:cs="Times New Roman"/>
          <w:sz w:val="27"/>
          <w:szCs w:val="27"/>
          <w:lang w:eastAsia="ru-RU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481DCB" w:rsidRPr="0069695D" w:rsidRDefault="00481DCB" w:rsidP="0048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695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допуск </w:t>
      </w:r>
      <w:proofErr w:type="spellStart"/>
      <w:r w:rsidRPr="0069695D">
        <w:rPr>
          <w:rFonts w:ascii="Times New Roman" w:eastAsia="Times New Roman" w:hAnsi="Times New Roman" w:cs="Times New Roman"/>
          <w:sz w:val="27"/>
          <w:szCs w:val="27"/>
          <w:lang w:eastAsia="ru-RU"/>
        </w:rPr>
        <w:t>сурдопереводчика</w:t>
      </w:r>
      <w:proofErr w:type="spellEnd"/>
      <w:r w:rsidRPr="0069695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</w:t>
      </w:r>
      <w:proofErr w:type="spellStart"/>
      <w:r w:rsidRPr="0069695D">
        <w:rPr>
          <w:rFonts w:ascii="Times New Roman" w:eastAsia="Times New Roman" w:hAnsi="Times New Roman" w:cs="Times New Roman"/>
          <w:sz w:val="27"/>
          <w:szCs w:val="27"/>
          <w:lang w:eastAsia="ru-RU"/>
        </w:rPr>
        <w:t>тифлосурдопереводчика</w:t>
      </w:r>
      <w:proofErr w:type="spellEnd"/>
      <w:r w:rsidRPr="0069695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</w:t>
      </w:r>
    </w:p>
    <w:p w:rsidR="00481DCB" w:rsidRPr="0069695D" w:rsidRDefault="00481DCB" w:rsidP="0048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695D">
        <w:rPr>
          <w:rFonts w:ascii="Times New Roman" w:eastAsia="Times New Roman" w:hAnsi="Times New Roman" w:cs="Times New Roman"/>
          <w:sz w:val="27"/>
          <w:szCs w:val="27"/>
          <w:lang w:eastAsia="ru-RU"/>
        </w:rPr>
        <w:t>допуск собаки-проводника на объекты (здания, помещения), в которых предоставляются услуги;</w:t>
      </w:r>
    </w:p>
    <w:p w:rsidR="00481DCB" w:rsidRPr="0069695D" w:rsidRDefault="00481DCB" w:rsidP="0048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695D">
        <w:rPr>
          <w:rFonts w:ascii="Times New Roman" w:eastAsia="Times New Roman" w:hAnsi="Times New Roman" w:cs="Times New Roman"/>
          <w:sz w:val="27"/>
          <w:szCs w:val="27"/>
          <w:lang w:eastAsia="ru-RU"/>
        </w:rPr>
        <w:t>оказание инвалидам помощи в преодолении барьеров, мешающих получению ими услуг наравне с другими лицами.</w:t>
      </w:r>
    </w:p>
    <w:p w:rsidR="00481DCB" w:rsidRPr="0069695D" w:rsidRDefault="00481DCB" w:rsidP="0048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695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внесении соответствующих изменений в административные регламенты </w:t>
      </w:r>
      <w:r w:rsidRPr="0069695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в сфере культуры необходимо руководствоваться следующими нормативными правовыми актами</w:t>
      </w:r>
      <w:r w:rsidRPr="0069695D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481DCB" w:rsidRPr="0069695D" w:rsidRDefault="00481DCB" w:rsidP="0048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695D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- приказом Министерства культуры Российской Федерации от 09.09.2015 № 2400 «Об утверждении требований доступности к учреждениям культуры с учетом особых потребностей инвалидов и других маломобильных групп населения»;</w:t>
      </w:r>
    </w:p>
    <w:p w:rsidR="00481DCB" w:rsidRPr="0069695D" w:rsidRDefault="00481DCB" w:rsidP="0048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695D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приказом Министерства культуры Российской Федерации от 10.11.2015 № 2761 «Об утверждении Порядка обеспечения условий доступности для инвалидов библиотек и библиотечного обслуживания в соответствии с законодательством российской Федерации о социальной защите инвалидов»;</w:t>
      </w:r>
    </w:p>
    <w:p w:rsidR="00481DCB" w:rsidRPr="0069695D" w:rsidRDefault="00481DCB" w:rsidP="0048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695D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приказом Министерства культуры Российской Федерации от 16.11.2015 № 2800 «Об утверждении Порядка обеспечения условий доступности для инвалидов культурных ценностей и благ»;</w:t>
      </w:r>
    </w:p>
    <w:p w:rsidR="00481DCB" w:rsidRPr="0069695D" w:rsidRDefault="00481DCB" w:rsidP="0048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695D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приказом Министерства культуры Российской Федерации от 20.11.2015 № 2834 «Об утверждении Порядка обеспечения условий доступности для инвалидов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Федерации;</w:t>
      </w:r>
    </w:p>
    <w:p w:rsidR="00481DCB" w:rsidRPr="0069695D" w:rsidRDefault="00481DCB" w:rsidP="0048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695D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приказом Министерства культуры Российской Федерации от 16.11.2015 № 2803 «Об утверждении Порядка обеспечения условий доступности для инвалидов музеев, включая возможность ознакомления с музейными предметами и музейными коллекциями, в соответствии с законодательством Российской Федерации о социальной защите инвалидов».</w:t>
      </w:r>
    </w:p>
    <w:p w:rsidR="00481DCB" w:rsidRPr="0069695D" w:rsidRDefault="00481DCB" w:rsidP="0048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695D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статьей 26 Федерального закона от 01.12.2014 №419-ФЗ требования к обеспечению условий доступности для инвалидов муниципальных услуг включаются органами местного самоуправления в административные регламенты предоставления муниципальных услуг в течение шести месяцев после дня вступления в силу Федерального закона № 419-ФЗ.</w:t>
      </w:r>
    </w:p>
    <w:p w:rsidR="00481DCB" w:rsidRDefault="00481DCB" w:rsidP="0048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81DCB" w:rsidRDefault="00481DCB" w:rsidP="00481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E1723" w:rsidRDefault="006E1723"/>
    <w:sectPr w:rsidR="006E1723" w:rsidSect="00FC42B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DCB"/>
    <w:rsid w:val="00481DCB"/>
    <w:rsid w:val="004E22B6"/>
    <w:rsid w:val="006E1723"/>
    <w:rsid w:val="00755212"/>
    <w:rsid w:val="00FC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1D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1D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Глуховская Наталья Владимировна</dc:creator>
  <cp:lastModifiedBy>Глуховская Наталья Владимировна</cp:lastModifiedBy>
  <cp:revision>2</cp:revision>
  <cp:lastPrinted>2016-03-23T10:35:00Z</cp:lastPrinted>
  <dcterms:created xsi:type="dcterms:W3CDTF">2016-03-23T10:22:00Z</dcterms:created>
  <dcterms:modified xsi:type="dcterms:W3CDTF">2016-03-23T11:08:00Z</dcterms:modified>
</cp:coreProperties>
</file>